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66" w:rsidRDefault="00CE1966" w:rsidP="00CE1966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663E9F">
        <w:rPr>
          <w:rFonts w:ascii="Arial" w:hAnsi="Arial"/>
          <w:color w:val="FF0000"/>
        </w:rPr>
        <w:t>8</w:t>
      </w:r>
      <w:r>
        <w:rPr>
          <w:rFonts w:ascii="Arial" w:hAnsi="Arial"/>
          <w:color w:val="FF0000"/>
        </w:rPr>
        <w:t xml:space="preserve">D – EMPLOYERS’ HANDBOOK </w:t>
      </w:r>
      <w:r>
        <w:rPr>
          <w:rFonts w:ascii="Arial" w:hAnsi="Arial"/>
          <w:i/>
          <w:color w:val="FF0000"/>
        </w:rPr>
        <w:t>(Remove comments in red and insert details for individual in areas highlighted in grey.)</w:t>
      </w:r>
    </w:p>
    <w:p w:rsidR="006E2CCD" w:rsidRPr="00BE7C2B" w:rsidRDefault="006E2CCD" w:rsidP="006E2CCD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6E2CCD" w:rsidRPr="00CF6AA2" w:rsidRDefault="00CE1966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SAMPLE </w:t>
      </w:r>
      <w:r w:rsidR="006E2CCD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NOTICE OF THE APPEAL MEETING AGAINST THE WARNING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CF6AA2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CE196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Date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6E2CCD" w:rsidRPr="00BE7C2B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CF6AA2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CE196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CF6AA2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have appealed against the recorded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oral warning*/ first written warning*/final written warning* confirmed to you in writing on ______________________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writing to request your attendance at an appeal hearing which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will be heard by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in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on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</w:t>
      </w:r>
      <w:r w:rsidR="00CE196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at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CE1966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NAME]</w:t>
      </w:r>
      <w:r w:rsidRPr="00CE1966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may also be in attendance at the meeting to take notes.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4A2A9D" w:rsidRDefault="006E2CCD" w:rsidP="006E2CCD">
      <w:pPr>
        <w:pStyle w:val="NormalSpaced"/>
        <w:rPr>
          <w:rFonts w:ascii="Arial" w:hAnsi="Arial" w:cs="Arial"/>
          <w:szCs w:val="22"/>
        </w:rPr>
      </w:pPr>
      <w:r w:rsidRPr="00BE7C2B">
        <w:rPr>
          <w:rFonts w:ascii="Arial" w:hAnsi="Arial" w:cs="Interstate-Light"/>
          <w:color w:val="000000"/>
          <w:sz w:val="20"/>
          <w:lang w:val="en-US" w:bidi="en-US"/>
        </w:rPr>
        <w:t>You are entitled to be accompanied by a work colleague or trade union representative.</w:t>
      </w:r>
      <w:r w:rsidRPr="006667E3">
        <w:rPr>
          <w:rFonts w:ascii="Arial" w:hAnsi="Arial" w:cs="Interstate-Light"/>
          <w:color w:val="000000"/>
          <w:sz w:val="20"/>
          <w:lang w:val="en-US" w:bidi="en-US"/>
        </w:rPr>
        <w:t xml:space="preserve"> </w:t>
      </w:r>
      <w:r w:rsidRPr="00F01982">
        <w:rPr>
          <w:rFonts w:ascii="Arial" w:hAnsi="Arial" w:cs="Arial"/>
          <w:sz w:val="20"/>
        </w:rPr>
        <w:t>If you wish to bring a work colleague or trade union representative please inform me of their name as soon as possible.</w:t>
      </w:r>
    </w:p>
    <w:p w:rsidR="006E2CCD" w:rsidRPr="00F01982" w:rsidRDefault="006E2CCD" w:rsidP="006E2CCD">
      <w:pPr>
        <w:pStyle w:val="NormalSpaced"/>
        <w:rPr>
          <w:rFonts w:ascii="Arial" w:hAnsi="Arial" w:cs="Arial"/>
          <w:sz w:val="20"/>
        </w:rPr>
      </w:pPr>
      <w:r w:rsidRPr="00663E9F">
        <w:rPr>
          <w:rFonts w:ascii="Arial" w:hAnsi="Arial" w:cs="Arial"/>
          <w:sz w:val="20"/>
          <w:highlight w:val="lightGray"/>
        </w:rPr>
        <w:t>[I enclose copies of relevant documentation for use at the appeal.]</w:t>
      </w:r>
      <w:r w:rsidRPr="00F01982">
        <w:rPr>
          <w:rFonts w:ascii="Arial" w:hAnsi="Arial" w:cs="Arial"/>
          <w:sz w:val="20"/>
        </w:rPr>
        <w:t xml:space="preserve"> If there are any </w:t>
      </w:r>
      <w:r w:rsidRPr="00663E9F">
        <w:rPr>
          <w:rFonts w:ascii="Arial" w:hAnsi="Arial" w:cs="Arial"/>
          <w:sz w:val="20"/>
          <w:highlight w:val="lightGray"/>
        </w:rPr>
        <w:t>[further]</w:t>
      </w:r>
      <w:r w:rsidRPr="00F01982">
        <w:rPr>
          <w:rFonts w:ascii="Arial" w:hAnsi="Arial" w:cs="Arial"/>
          <w:sz w:val="20"/>
        </w:rPr>
        <w:t xml:space="preserve"> documents you wish to be considered at the appe</w:t>
      </w:r>
      <w:bookmarkStart w:id="0" w:name="_GoBack"/>
      <w:bookmarkEnd w:id="0"/>
      <w:r w:rsidRPr="00F01982">
        <w:rPr>
          <w:rFonts w:ascii="Arial" w:hAnsi="Arial" w:cs="Arial"/>
          <w:sz w:val="20"/>
        </w:rPr>
        <w:t>al, please provide copies as soon as possible. If you do not have those documents, please provide details so that they can be obtained.</w:t>
      </w:r>
    </w:p>
    <w:p w:rsidR="006E2CCD" w:rsidRPr="00F01982" w:rsidRDefault="006E2CCD" w:rsidP="006E2CCD">
      <w:pPr>
        <w:pStyle w:val="NormalSpaced"/>
        <w:rPr>
          <w:rFonts w:ascii="Arial" w:hAnsi="Arial" w:cs="Arial"/>
          <w:sz w:val="20"/>
        </w:rPr>
      </w:pPr>
      <w:r w:rsidRPr="00F01982">
        <w:rPr>
          <w:rFonts w:ascii="Arial" w:hAnsi="Arial" w:cs="Arial"/>
          <w:sz w:val="20"/>
        </w:rPr>
        <w:t xml:space="preserve">Please confirm that you have received this letter and that you will attend at the time and place stated above. If for any unavoidable reason you [or your companion] will be unavailable [or you wish to suggest an alternative time or place] please contact me as soon as possible. Please note that under our </w:t>
      </w:r>
      <w:r>
        <w:rPr>
          <w:rFonts w:ascii="Arial" w:hAnsi="Arial" w:cs="Arial"/>
          <w:sz w:val="20"/>
        </w:rPr>
        <w:t>d</w:t>
      </w:r>
      <w:r w:rsidRPr="00F01982">
        <w:rPr>
          <w:rFonts w:ascii="Arial" w:hAnsi="Arial" w:cs="Arial"/>
          <w:sz w:val="20"/>
        </w:rPr>
        <w:t xml:space="preserve">isciplinary </w:t>
      </w:r>
      <w:r>
        <w:rPr>
          <w:rFonts w:ascii="Arial" w:hAnsi="Arial" w:cs="Arial"/>
          <w:sz w:val="20"/>
        </w:rPr>
        <w:t>p</w:t>
      </w:r>
      <w:r w:rsidRPr="00F01982">
        <w:rPr>
          <w:rFonts w:ascii="Arial" w:hAnsi="Arial" w:cs="Arial"/>
          <w:sz w:val="20"/>
        </w:rPr>
        <w:t>rocedure we expect you to make your best efforts to attend this meeting.  If your companion is not available on the date suggested, we expect you to propose a further date within 5 working days of the date suggested. If you are not available on the date suggested, we will arrange another meeting with you within a reasonable period.</w:t>
      </w:r>
    </w:p>
    <w:p w:rsidR="006E2CCD" w:rsidRPr="00F01982" w:rsidRDefault="006E2CCD" w:rsidP="006E2CCD">
      <w:pPr>
        <w:pStyle w:val="NormalSpaced"/>
        <w:rPr>
          <w:rFonts w:ascii="Arial" w:hAnsi="Arial" w:cs="Arial"/>
          <w:sz w:val="20"/>
        </w:rPr>
      </w:pPr>
      <w:r w:rsidRPr="00F01982">
        <w:rPr>
          <w:rFonts w:ascii="Arial" w:hAnsi="Arial" w:cs="Arial"/>
          <w:sz w:val="20"/>
        </w:rPr>
        <w:t>If you have any specific needs at the hearing as a result of a disability, or if you have any other questions, please speak to me as soon as possible.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The decision of this appeal hearing is final and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there is no further right of appeal under the disciplinary procedure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.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CE1966" w:rsidRDefault="00CE1966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E1966" w:rsidRPr="00BE7C2B" w:rsidRDefault="00CE1966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BE7C2B" w:rsidRDefault="006E2CCD" w:rsidP="006E2CCD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____________________________ Manager</w:t>
      </w:r>
    </w:p>
    <w:p w:rsidR="006E2CCD" w:rsidRPr="00BE7C2B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E2CCD" w:rsidRPr="00CF6AA2" w:rsidRDefault="006E2CCD" w:rsidP="006E2CC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FF0000"/>
          <w:sz w:val="20"/>
          <w:szCs w:val="20"/>
          <w:lang w:val="en-US" w:bidi="en-US"/>
        </w:rPr>
        <w:t>*The wording should be amended as appropriate</w:t>
      </w:r>
    </w:p>
    <w:p w:rsidR="00605E77" w:rsidRDefault="00605E77"/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2CCD"/>
    <w:rsid w:val="004D73EA"/>
    <w:rsid w:val="00605E77"/>
    <w:rsid w:val="00663E9F"/>
    <w:rsid w:val="006E2CCD"/>
    <w:rsid w:val="00B13A00"/>
    <w:rsid w:val="00B76FAB"/>
    <w:rsid w:val="00BF6596"/>
    <w:rsid w:val="00C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53FA"/>
  <w15:docId w15:val="{2D7A22CB-DB84-420B-9EA1-D8CC6A0D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6E2C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NormalSpaced">
    <w:name w:val="NormalSpaced"/>
    <w:basedOn w:val="Normal"/>
    <w:next w:val="Normal"/>
    <w:rsid w:val="006E2CCD"/>
    <w:pPr>
      <w:spacing w:after="240" w:line="300" w:lineRule="atLeast"/>
      <w:jc w:val="both"/>
    </w:pPr>
    <w:rPr>
      <w:sz w:val="22"/>
      <w:szCs w:val="20"/>
    </w:rPr>
  </w:style>
  <w:style w:type="paragraph" w:customStyle="1" w:styleId="BodyText1">
    <w:name w:val="Body Text1"/>
    <w:basedOn w:val="Normal"/>
    <w:rsid w:val="00CE1966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>Invest Northern Ireland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2014-10-14T12:49:00Z</dcterms:created>
  <dcterms:modified xsi:type="dcterms:W3CDTF">2017-03-23T15:04:00Z</dcterms:modified>
</cp:coreProperties>
</file>