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4CE" w:rsidRDefault="000274CE" w:rsidP="000274CE">
      <w:pPr>
        <w:pStyle w:val="BodyText1"/>
        <w:jc w:val="both"/>
        <w:rPr>
          <w:rFonts w:ascii="Arial" w:hAnsi="Arial"/>
          <w:i/>
          <w:color w:val="FF0000"/>
        </w:rPr>
      </w:pPr>
      <w:r>
        <w:rPr>
          <w:rFonts w:ascii="Arial" w:hAnsi="Arial"/>
          <w:color w:val="FF0000"/>
        </w:rPr>
        <w:t>APPENDIX 1</w:t>
      </w:r>
      <w:r w:rsidR="006422DB">
        <w:rPr>
          <w:rFonts w:ascii="Arial" w:hAnsi="Arial"/>
          <w:color w:val="FF0000"/>
        </w:rPr>
        <w:t>8</w:t>
      </w:r>
      <w:r>
        <w:rPr>
          <w:rFonts w:ascii="Arial" w:hAnsi="Arial"/>
          <w:color w:val="FF0000"/>
        </w:rPr>
        <w:t xml:space="preserve">A – EMPLOYERS’ HANDBOOK </w:t>
      </w:r>
      <w:r>
        <w:rPr>
          <w:rFonts w:ascii="Arial" w:hAnsi="Arial"/>
          <w:i/>
          <w:color w:val="FF0000"/>
        </w:rPr>
        <w:t>(Remove comments in red and insert details for individual in areas highlighted in grey.)</w:t>
      </w:r>
    </w:p>
    <w:p w:rsidR="000274CE" w:rsidRDefault="000274CE" w:rsidP="00DA1552">
      <w:pPr>
        <w:pStyle w:val="BasicParagraph"/>
        <w:tabs>
          <w:tab w:val="left" w:pos="180"/>
          <w:tab w:val="left" w:pos="360"/>
        </w:tabs>
        <w:suppressAutoHyphens/>
        <w:rPr>
          <w:rFonts w:ascii="Arial" w:hAnsi="Arial" w:cs="HelveticaNeue"/>
        </w:rPr>
      </w:pPr>
    </w:p>
    <w:p w:rsidR="00DA1552" w:rsidRPr="00AC42BF" w:rsidRDefault="00DA1552" w:rsidP="00DA1552">
      <w:pPr>
        <w:widowControl w:val="0"/>
        <w:tabs>
          <w:tab w:val="left" w:pos="283"/>
          <w:tab w:val="left" w:pos="567"/>
          <w:tab w:val="left" w:pos="850"/>
        </w:tabs>
        <w:suppressAutoHyphens/>
        <w:autoSpaceDE w:val="0"/>
        <w:autoSpaceDN w:val="0"/>
        <w:adjustRightInd w:val="0"/>
        <w:spacing w:line="250" w:lineRule="atLeast"/>
        <w:textAlignment w:val="center"/>
        <w:rPr>
          <w:rFonts w:ascii="Arial" w:hAnsi="Arial" w:cs="Interstate-Bold"/>
          <w:b/>
          <w:bCs/>
          <w:color w:val="000000"/>
          <w:lang w:val="en-US" w:bidi="en-US"/>
        </w:rPr>
      </w:pPr>
      <w:r w:rsidRPr="00AC42BF">
        <w:rPr>
          <w:rFonts w:ascii="Arial" w:hAnsi="Arial" w:cs="Interstate-Bold"/>
          <w:b/>
          <w:bCs/>
          <w:color w:val="000000"/>
          <w:lang w:val="en-US" w:bidi="en-US"/>
        </w:rPr>
        <w:t>DISCIPLINARY RULES AND PROCEDURES FOR MISCONDUCT</w:t>
      </w:r>
    </w:p>
    <w:p w:rsidR="00DA1552" w:rsidRPr="00BE7C2B" w:rsidRDefault="00DA1552" w:rsidP="00DA1552">
      <w:pPr>
        <w:pStyle w:val="BasicParagraph"/>
        <w:tabs>
          <w:tab w:val="left" w:pos="180"/>
          <w:tab w:val="left" w:pos="360"/>
        </w:tabs>
        <w:suppressAutoHyphens/>
        <w:rPr>
          <w:rFonts w:ascii="Arial" w:hAnsi="Arial" w:cs="HelveticaNeue"/>
        </w:rPr>
      </w:pPr>
    </w:p>
    <w:p w:rsidR="00DA1552" w:rsidRPr="00AC42BF"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2"/>
          <w:szCs w:val="22"/>
          <w:lang w:val="en-US" w:bidi="en-US"/>
        </w:rPr>
      </w:pPr>
      <w:r w:rsidRPr="00AC42BF">
        <w:rPr>
          <w:rFonts w:ascii="Arial" w:hAnsi="Arial" w:cs="Interstate-Bold"/>
          <w:b/>
          <w:bCs/>
          <w:color w:val="000000"/>
          <w:sz w:val="22"/>
          <w:szCs w:val="22"/>
          <w:lang w:val="en-US" w:bidi="en-US"/>
        </w:rPr>
        <w:t>Objective</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The objective of this procedure is to give employees the opportunity to improve their conduct or performance.  It identifies who has authority to take disciplinary action and aims to ensure that employees are protected against unjustifiable or inconsistent disciplinary action.  It also identifies the type of offence which would result in disciplinary action being taken, what that action would be and what further action would result if there is no improvement or a recurrence takes place. </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AC42BF"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2"/>
          <w:szCs w:val="22"/>
          <w:lang w:val="en-US" w:bidi="en-US"/>
        </w:rPr>
      </w:pPr>
      <w:r w:rsidRPr="00AC42BF">
        <w:rPr>
          <w:rFonts w:ascii="Arial" w:hAnsi="Arial" w:cs="Interstate-Bold"/>
          <w:b/>
          <w:bCs/>
          <w:color w:val="000000"/>
          <w:sz w:val="22"/>
          <w:szCs w:val="22"/>
          <w:lang w:val="en-US" w:bidi="en-US"/>
        </w:rPr>
        <w:t>Informal Action</w:t>
      </w:r>
    </w:p>
    <w:p w:rsidR="00DA1552"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Cases of minor misconduct or unsatisfactory performance may be dealt with informally.  The employer may have a quiet word of caution or advice and encouragement with the employee in order to improve an employee’s conduct or performance.  This informal approach may be used in dealing with problems quickly and confidentially.  There will, however be situations where matters are more serious or where this informal approach has been tried but is not working. In these circumstances, the employer will use the formal procedure.</w:t>
      </w:r>
    </w:p>
    <w:p w:rsidR="00DA1552"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AC42BF"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b/>
          <w:color w:val="000000"/>
          <w:sz w:val="22"/>
          <w:szCs w:val="22"/>
          <w:lang w:val="en-US" w:bidi="en-US"/>
        </w:rPr>
      </w:pPr>
      <w:r w:rsidRPr="00AC42BF">
        <w:rPr>
          <w:rFonts w:ascii="Arial" w:hAnsi="Arial" w:cs="Interstate-Light"/>
          <w:b/>
          <w:color w:val="000000"/>
          <w:sz w:val="22"/>
          <w:szCs w:val="22"/>
          <w:lang w:val="en-US" w:bidi="en-US"/>
        </w:rPr>
        <w:t>Investigations</w:t>
      </w:r>
    </w:p>
    <w:p w:rsidR="00DA1552" w:rsidRPr="00A472AD"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b/>
          <w:color w:val="000000"/>
          <w:sz w:val="20"/>
          <w:szCs w:val="20"/>
          <w:lang w:val="en-US" w:bidi="en-US"/>
        </w:rPr>
      </w:pPr>
      <w:r w:rsidRPr="00615B4A">
        <w:rPr>
          <w:rFonts w:ascii="Arial" w:hAnsi="Arial" w:cs="Arial"/>
          <w:sz w:val="20"/>
          <w:szCs w:val="20"/>
        </w:rPr>
        <w:t>The purpo</w:t>
      </w:r>
      <w:r>
        <w:rPr>
          <w:rFonts w:ascii="Arial" w:hAnsi="Arial" w:cs="Arial"/>
          <w:sz w:val="20"/>
          <w:szCs w:val="20"/>
        </w:rPr>
        <w:t>se of an investigation is for the employer</w:t>
      </w:r>
      <w:r w:rsidRPr="00615B4A">
        <w:rPr>
          <w:rFonts w:ascii="Arial" w:hAnsi="Arial" w:cs="Arial"/>
          <w:sz w:val="20"/>
          <w:szCs w:val="20"/>
        </w:rPr>
        <w:t xml:space="preserve"> to establish a fair and balanced view of the facts relating to any disciplinary allegations against </w:t>
      </w:r>
      <w:r>
        <w:rPr>
          <w:rFonts w:ascii="Arial" w:hAnsi="Arial" w:cs="Arial"/>
          <w:sz w:val="20"/>
          <w:szCs w:val="20"/>
        </w:rPr>
        <w:t>the employee</w:t>
      </w:r>
      <w:r w:rsidRPr="00615B4A">
        <w:rPr>
          <w:rFonts w:ascii="Arial" w:hAnsi="Arial" w:cs="Arial"/>
          <w:sz w:val="20"/>
          <w:szCs w:val="20"/>
        </w:rPr>
        <w:t>, before deciding whether to proceed with a disciplinary hearing. The amount of investigation required will depend on the nature of the allegations and will vary from case to case. It may involve interviewin</w:t>
      </w:r>
      <w:r>
        <w:rPr>
          <w:rFonts w:ascii="Arial" w:hAnsi="Arial" w:cs="Arial"/>
          <w:sz w:val="20"/>
          <w:szCs w:val="20"/>
        </w:rPr>
        <w:t>g and taking statements from the employee</w:t>
      </w:r>
      <w:r w:rsidRPr="00615B4A">
        <w:rPr>
          <w:rFonts w:ascii="Arial" w:hAnsi="Arial" w:cs="Arial"/>
          <w:sz w:val="20"/>
          <w:szCs w:val="20"/>
        </w:rPr>
        <w:t xml:space="preserve"> and any witnesses, and/or reviewing relevant documents. The </w:t>
      </w:r>
      <w:r w:rsidR="0020613C">
        <w:rPr>
          <w:rFonts w:ascii="Arial" w:hAnsi="Arial" w:cs="Arial"/>
          <w:sz w:val="20"/>
          <w:szCs w:val="20"/>
        </w:rPr>
        <w:t>e</w:t>
      </w:r>
      <w:r>
        <w:rPr>
          <w:rFonts w:ascii="Arial" w:hAnsi="Arial" w:cs="Arial"/>
          <w:sz w:val="20"/>
          <w:szCs w:val="20"/>
        </w:rPr>
        <w:t>mployer</w:t>
      </w:r>
      <w:r w:rsidRPr="00615B4A">
        <w:rPr>
          <w:rFonts w:ascii="Arial" w:hAnsi="Arial" w:cs="Arial"/>
          <w:sz w:val="20"/>
          <w:szCs w:val="20"/>
        </w:rPr>
        <w:t xml:space="preserve"> will usually appoint an investigating officer to carry out the investigation.</w:t>
      </w:r>
    </w:p>
    <w:p w:rsidR="0020613C" w:rsidRDefault="0020613C" w:rsidP="000274CE">
      <w:pPr>
        <w:autoSpaceDE w:val="0"/>
        <w:autoSpaceDN w:val="0"/>
        <w:adjustRightInd w:val="0"/>
        <w:jc w:val="both"/>
        <w:rPr>
          <w:rFonts w:ascii="Arial" w:hAnsi="Arial" w:cs="Arial"/>
          <w:sz w:val="20"/>
          <w:szCs w:val="20"/>
        </w:rPr>
      </w:pPr>
    </w:p>
    <w:p w:rsidR="00917E03" w:rsidRDefault="00DA1552" w:rsidP="00917E03">
      <w:pPr>
        <w:autoSpaceDE w:val="0"/>
        <w:autoSpaceDN w:val="0"/>
        <w:adjustRightInd w:val="0"/>
        <w:jc w:val="both"/>
        <w:rPr>
          <w:rFonts w:ascii="HelveticaNeue-Roman" w:eastAsiaTheme="minorHAnsi" w:hAnsi="HelveticaNeue-Roman" w:cs="HelveticaNeue-Roman"/>
          <w:sz w:val="20"/>
          <w:szCs w:val="20"/>
        </w:rPr>
      </w:pPr>
      <w:r w:rsidRPr="00755F4C">
        <w:rPr>
          <w:rFonts w:ascii="Arial" w:hAnsi="Arial" w:cs="Arial"/>
          <w:sz w:val="20"/>
          <w:szCs w:val="20"/>
        </w:rPr>
        <w:t>Investigative interviews are solely for the purpose of fact-finding and no decision on disciplinary action will be taken until after a disciplinary hearing has been held.</w:t>
      </w:r>
      <w:r w:rsidR="00AF1C0A">
        <w:rPr>
          <w:rFonts w:ascii="Arial" w:hAnsi="Arial" w:cs="Arial"/>
          <w:b/>
          <w:sz w:val="20"/>
          <w:szCs w:val="20"/>
        </w:rPr>
        <w:t xml:space="preserve"> </w:t>
      </w:r>
      <w:r w:rsidR="00AF1C0A">
        <w:rPr>
          <w:rFonts w:ascii="HelveticaNeue-Roman" w:eastAsiaTheme="minorHAnsi" w:hAnsi="HelveticaNeue-Roman" w:cs="HelveticaNeue-Roman"/>
          <w:sz w:val="20"/>
          <w:szCs w:val="20"/>
        </w:rPr>
        <w:t>The employee does not normally have the right to bring a companion</w:t>
      </w:r>
      <w:r w:rsidR="0020613C">
        <w:rPr>
          <w:rFonts w:ascii="HelveticaNeue-Roman" w:eastAsiaTheme="minorHAnsi" w:hAnsi="HelveticaNeue-Roman" w:cs="HelveticaNeue-Roman"/>
          <w:sz w:val="20"/>
          <w:szCs w:val="20"/>
        </w:rPr>
        <w:t xml:space="preserve"> </w:t>
      </w:r>
      <w:r w:rsidR="00AF1C0A">
        <w:rPr>
          <w:rFonts w:ascii="HelveticaNeue-Roman" w:eastAsiaTheme="minorHAnsi" w:hAnsi="HelveticaNeue-Roman" w:cs="HelveticaNeue-Roman"/>
          <w:sz w:val="20"/>
          <w:szCs w:val="20"/>
        </w:rPr>
        <w:t>to an investigative interview. However, the employer may allow the employee to bring a companion if it helps you to</w:t>
      </w:r>
      <w:r w:rsidR="0020613C">
        <w:rPr>
          <w:rFonts w:ascii="HelveticaNeue-Roman" w:eastAsiaTheme="minorHAnsi" w:hAnsi="HelveticaNeue-Roman" w:cs="HelveticaNeue-Roman"/>
          <w:sz w:val="20"/>
          <w:szCs w:val="20"/>
        </w:rPr>
        <w:t xml:space="preserve"> </w:t>
      </w:r>
      <w:r w:rsidR="00AF1C0A">
        <w:rPr>
          <w:rFonts w:ascii="HelveticaNeue-Roman" w:eastAsiaTheme="minorHAnsi" w:hAnsi="HelveticaNeue-Roman" w:cs="HelveticaNeue-Roman"/>
          <w:sz w:val="20"/>
          <w:szCs w:val="20"/>
        </w:rPr>
        <w:t>overcome any disability, or any difficulty in understanding English.</w:t>
      </w:r>
    </w:p>
    <w:p w:rsidR="00917E03" w:rsidRDefault="00917E03" w:rsidP="00917E03">
      <w:pPr>
        <w:autoSpaceDE w:val="0"/>
        <w:autoSpaceDN w:val="0"/>
        <w:adjustRightInd w:val="0"/>
        <w:jc w:val="both"/>
        <w:rPr>
          <w:rFonts w:ascii="HelveticaNeue-Roman" w:eastAsiaTheme="minorHAnsi" w:hAnsi="HelveticaNeue-Roman" w:cs="HelveticaNeue-Roman"/>
          <w:sz w:val="20"/>
          <w:szCs w:val="20"/>
        </w:rPr>
      </w:pPr>
    </w:p>
    <w:p w:rsidR="00DA1552" w:rsidRPr="00615B4A" w:rsidRDefault="0020613C" w:rsidP="00917E03">
      <w:pPr>
        <w:autoSpaceDE w:val="0"/>
        <w:autoSpaceDN w:val="0"/>
        <w:adjustRightInd w:val="0"/>
        <w:jc w:val="both"/>
        <w:rPr>
          <w:rFonts w:ascii="Arial" w:hAnsi="Arial" w:cs="Arial"/>
          <w:sz w:val="20"/>
          <w:szCs w:val="20"/>
        </w:rPr>
      </w:pPr>
      <w:r>
        <w:rPr>
          <w:rFonts w:ascii="Arial" w:hAnsi="Arial" w:cs="Arial"/>
          <w:sz w:val="20"/>
          <w:szCs w:val="20"/>
        </w:rPr>
        <w:t>The e</w:t>
      </w:r>
      <w:r w:rsidR="00DA1552" w:rsidRPr="00755F4C">
        <w:rPr>
          <w:rFonts w:ascii="Arial" w:hAnsi="Arial" w:cs="Arial"/>
          <w:sz w:val="20"/>
          <w:szCs w:val="20"/>
        </w:rPr>
        <w:t>mployee must co-operate fully and promptly in any investigation. T</w:t>
      </w:r>
      <w:r>
        <w:rPr>
          <w:rFonts w:ascii="Arial" w:hAnsi="Arial" w:cs="Arial"/>
          <w:sz w:val="20"/>
          <w:szCs w:val="20"/>
        </w:rPr>
        <w:t>his will include informing the e</w:t>
      </w:r>
      <w:r w:rsidR="00DA1552" w:rsidRPr="00755F4C">
        <w:rPr>
          <w:rFonts w:ascii="Arial" w:hAnsi="Arial" w:cs="Arial"/>
          <w:sz w:val="20"/>
          <w:szCs w:val="20"/>
        </w:rPr>
        <w:t>mployer of the names of any relevant witnesses, disclosing</w:t>
      </w:r>
      <w:r>
        <w:rPr>
          <w:rFonts w:ascii="Arial" w:hAnsi="Arial" w:cs="Arial"/>
          <w:sz w:val="20"/>
          <w:szCs w:val="20"/>
        </w:rPr>
        <w:t xml:space="preserve"> any relevant documents to the e</w:t>
      </w:r>
      <w:r w:rsidR="00DA1552" w:rsidRPr="00755F4C">
        <w:rPr>
          <w:rFonts w:ascii="Arial" w:hAnsi="Arial" w:cs="Arial"/>
          <w:sz w:val="20"/>
          <w:szCs w:val="20"/>
        </w:rPr>
        <w:t>mployer and attending investigative interviews if required</w:t>
      </w:r>
      <w:r w:rsidR="00DA1552" w:rsidRPr="00615B4A">
        <w:rPr>
          <w:rFonts w:ascii="Arial" w:hAnsi="Arial" w:cs="Arial"/>
          <w:sz w:val="20"/>
          <w:szCs w:val="20"/>
        </w:rPr>
        <w:t>.</w:t>
      </w:r>
    </w:p>
    <w:p w:rsidR="00917E03" w:rsidRDefault="00917E03"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Arial"/>
          <w:sz w:val="20"/>
          <w:szCs w:val="20"/>
        </w:rPr>
      </w:pPr>
    </w:p>
    <w:p w:rsidR="00DA1552" w:rsidRPr="00615B4A" w:rsidRDefault="0020613C"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Pr>
          <w:rFonts w:ascii="Arial" w:hAnsi="Arial" w:cs="Arial"/>
          <w:sz w:val="20"/>
          <w:szCs w:val="20"/>
        </w:rPr>
        <w:t>If the e</w:t>
      </w:r>
      <w:r w:rsidR="00DA1552">
        <w:rPr>
          <w:rFonts w:ascii="Arial" w:hAnsi="Arial" w:cs="Arial"/>
          <w:sz w:val="20"/>
          <w:szCs w:val="20"/>
        </w:rPr>
        <w:t>mployee</w:t>
      </w:r>
      <w:r w:rsidR="00DA1552" w:rsidRPr="00615B4A">
        <w:rPr>
          <w:rFonts w:ascii="Arial" w:hAnsi="Arial" w:cs="Arial"/>
          <w:sz w:val="20"/>
          <w:szCs w:val="20"/>
        </w:rPr>
        <w:t xml:space="preserve"> cannot atte</w:t>
      </w:r>
      <w:r w:rsidR="00DA1552">
        <w:rPr>
          <w:rFonts w:ascii="Arial" w:hAnsi="Arial" w:cs="Arial"/>
          <w:sz w:val="20"/>
          <w:szCs w:val="20"/>
        </w:rPr>
        <w:t>nd the investigation me</w:t>
      </w:r>
      <w:r>
        <w:rPr>
          <w:rFonts w:ascii="Arial" w:hAnsi="Arial" w:cs="Arial"/>
          <w:sz w:val="20"/>
          <w:szCs w:val="20"/>
        </w:rPr>
        <w:t>eting he/she should inform the e</w:t>
      </w:r>
      <w:r w:rsidR="00DA1552">
        <w:rPr>
          <w:rFonts w:ascii="Arial" w:hAnsi="Arial" w:cs="Arial"/>
          <w:sz w:val="20"/>
          <w:szCs w:val="20"/>
        </w:rPr>
        <w:t>mployer</w:t>
      </w:r>
      <w:r w:rsidR="00DA1552" w:rsidRPr="00615B4A">
        <w:rPr>
          <w:rFonts w:ascii="Arial" w:hAnsi="Arial" w:cs="Arial"/>
          <w:sz w:val="20"/>
          <w:szCs w:val="20"/>
        </w:rPr>
        <w:t xml:space="preserve"> immediately and we will </w:t>
      </w:r>
      <w:r w:rsidR="00DA1552">
        <w:rPr>
          <w:rFonts w:ascii="Arial" w:hAnsi="Arial" w:cs="Arial"/>
          <w:sz w:val="20"/>
          <w:szCs w:val="20"/>
        </w:rPr>
        <w:t>ar</w:t>
      </w:r>
      <w:r>
        <w:rPr>
          <w:rFonts w:ascii="Arial" w:hAnsi="Arial" w:cs="Arial"/>
          <w:sz w:val="20"/>
          <w:szCs w:val="20"/>
        </w:rPr>
        <w:t>range an alternative time. The e</w:t>
      </w:r>
      <w:r w:rsidR="00DA1552">
        <w:rPr>
          <w:rFonts w:ascii="Arial" w:hAnsi="Arial" w:cs="Arial"/>
          <w:sz w:val="20"/>
          <w:szCs w:val="20"/>
        </w:rPr>
        <w:t>mployee</w:t>
      </w:r>
      <w:r w:rsidR="00DA1552" w:rsidRPr="00615B4A">
        <w:rPr>
          <w:rFonts w:ascii="Arial" w:hAnsi="Arial" w:cs="Arial"/>
          <w:sz w:val="20"/>
          <w:szCs w:val="20"/>
        </w:rPr>
        <w:t xml:space="preserve"> must make every effort to attend the meeting, and failure to attend without good reason may be treated</w:t>
      </w:r>
      <w:r w:rsidR="00DA1552">
        <w:rPr>
          <w:rFonts w:ascii="Arial" w:hAnsi="Arial" w:cs="Arial"/>
          <w:sz w:val="20"/>
          <w:szCs w:val="20"/>
        </w:rPr>
        <w:t xml:space="preserve"> a</w:t>
      </w:r>
      <w:r>
        <w:rPr>
          <w:rFonts w:ascii="Arial" w:hAnsi="Arial" w:cs="Arial"/>
          <w:sz w:val="20"/>
          <w:szCs w:val="20"/>
        </w:rPr>
        <w:t>s misconduct in itself. If the e</w:t>
      </w:r>
      <w:r w:rsidR="00DA1552">
        <w:rPr>
          <w:rFonts w:ascii="Arial" w:hAnsi="Arial" w:cs="Arial"/>
          <w:sz w:val="20"/>
          <w:szCs w:val="20"/>
        </w:rPr>
        <w:t>mployee</w:t>
      </w:r>
      <w:r w:rsidR="00DA1552" w:rsidRPr="00615B4A">
        <w:rPr>
          <w:rFonts w:ascii="Arial" w:hAnsi="Arial" w:cs="Arial"/>
          <w:sz w:val="20"/>
          <w:szCs w:val="20"/>
        </w:rPr>
        <w:t xml:space="preserve"> fail</w:t>
      </w:r>
      <w:r w:rsidR="00DA1552">
        <w:rPr>
          <w:rFonts w:ascii="Arial" w:hAnsi="Arial" w:cs="Arial"/>
          <w:sz w:val="20"/>
          <w:szCs w:val="20"/>
        </w:rPr>
        <w:t>s</w:t>
      </w:r>
      <w:r w:rsidR="00DA1552" w:rsidRPr="00615B4A">
        <w:rPr>
          <w:rFonts w:ascii="Arial" w:hAnsi="Arial" w:cs="Arial"/>
          <w:sz w:val="20"/>
          <w:szCs w:val="20"/>
        </w:rPr>
        <w:t xml:space="preserve"> to at</w:t>
      </w:r>
      <w:r>
        <w:rPr>
          <w:rFonts w:ascii="Arial" w:hAnsi="Arial" w:cs="Arial"/>
          <w:sz w:val="20"/>
          <w:szCs w:val="20"/>
        </w:rPr>
        <w:t>tend without good reason, or is</w:t>
      </w:r>
      <w:r w:rsidR="00DA1552" w:rsidRPr="00615B4A">
        <w:rPr>
          <w:rFonts w:ascii="Arial" w:hAnsi="Arial" w:cs="Arial"/>
          <w:sz w:val="20"/>
          <w:szCs w:val="20"/>
        </w:rPr>
        <w:t xml:space="preserve"> persistently unable to do so (for example </w:t>
      </w:r>
      <w:r>
        <w:rPr>
          <w:rFonts w:ascii="Arial" w:hAnsi="Arial" w:cs="Arial"/>
          <w:sz w:val="20"/>
          <w:szCs w:val="20"/>
        </w:rPr>
        <w:t>for health reasons), the e</w:t>
      </w:r>
      <w:r w:rsidR="00DA1552">
        <w:rPr>
          <w:rFonts w:ascii="Arial" w:hAnsi="Arial" w:cs="Arial"/>
          <w:sz w:val="20"/>
          <w:szCs w:val="20"/>
        </w:rPr>
        <w:t>mployer may have to reach its</w:t>
      </w:r>
      <w:r w:rsidR="00DA1552" w:rsidRPr="00615B4A">
        <w:rPr>
          <w:rFonts w:ascii="Arial" w:hAnsi="Arial" w:cs="Arial"/>
          <w:sz w:val="20"/>
          <w:szCs w:val="20"/>
        </w:rPr>
        <w:t xml:space="preserve"> conclusions based on the available evidence.</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AC42BF"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Bold"/>
          <w:b/>
          <w:bCs/>
          <w:color w:val="000000"/>
          <w:sz w:val="22"/>
          <w:szCs w:val="22"/>
          <w:lang w:val="en-US" w:bidi="en-US"/>
        </w:rPr>
      </w:pPr>
      <w:r w:rsidRPr="00AC42BF">
        <w:rPr>
          <w:rFonts w:ascii="Arial" w:hAnsi="Arial" w:cs="Interstate-Bold"/>
          <w:b/>
          <w:bCs/>
          <w:color w:val="000000"/>
          <w:sz w:val="22"/>
          <w:szCs w:val="22"/>
          <w:lang w:val="en-US" w:bidi="en-US"/>
        </w:rPr>
        <w:t>General Principles for the Formal Disciplinary Procedures</w:t>
      </w:r>
    </w:p>
    <w:p w:rsidR="004E00E7" w:rsidRDefault="004E00E7"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917E03" w:rsidRDefault="00917E03"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The employer expects all its employees to abide by the terms and conditions of their employment and the rules, regulations and standards established by the employer.  The procedure for dealing with misconduct, capability and performance comprises a number of levels and the type of disciplinary action taken will depend on the severity and frequency of the misconduct as well as the general circumstances surrounding it.  The employer reserves the right at its absolute discretion to invoke any stage of the procedures, depending in the seriousness of the misconduct complained of.</w:t>
      </w:r>
    </w:p>
    <w:p w:rsidR="00917E03" w:rsidRPr="00BE7C2B" w:rsidRDefault="00917E03"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 xml:space="preserve"> </w:t>
      </w:r>
    </w:p>
    <w:p w:rsidR="00DA1552" w:rsidRPr="00BE7C2B" w:rsidRDefault="00DA1552" w:rsidP="00E00ADB">
      <w:pPr>
        <w:widowControl w:val="0"/>
        <w:tabs>
          <w:tab w:val="left" w:pos="283"/>
          <w:tab w:val="left" w:pos="567"/>
          <w:tab w:val="left" w:pos="850"/>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1.</w:t>
      </w:r>
      <w:r w:rsidRPr="00BE7C2B">
        <w:rPr>
          <w:rFonts w:ascii="Arial" w:hAnsi="Arial" w:cs="Interstate-Light"/>
          <w:color w:val="000000"/>
          <w:sz w:val="20"/>
          <w:szCs w:val="20"/>
          <w:lang w:val="en-US" w:bidi="en-US"/>
        </w:rPr>
        <w:tab/>
        <w:t>No disciplinary action shall be taken until there has been a full investigation into any alleged</w:t>
      </w:r>
      <w:r w:rsidR="00E00ADB">
        <w:rPr>
          <w:rFonts w:ascii="Arial" w:hAnsi="Arial" w:cs="Interstate-Light"/>
          <w:color w:val="000000"/>
          <w:sz w:val="20"/>
          <w:szCs w:val="20"/>
          <w:lang w:val="en-US" w:bidi="en-US"/>
        </w:rPr>
        <w:t xml:space="preserve"> </w:t>
      </w:r>
      <w:r w:rsidRPr="00BE7C2B">
        <w:rPr>
          <w:rFonts w:ascii="Arial" w:hAnsi="Arial" w:cs="Interstate-Light"/>
          <w:color w:val="000000"/>
          <w:sz w:val="20"/>
          <w:szCs w:val="20"/>
          <w:lang w:val="en-US" w:bidi="en-US"/>
        </w:rPr>
        <w:t>incident</w:t>
      </w:r>
      <w:r>
        <w:rPr>
          <w:rFonts w:ascii="Arial" w:hAnsi="Arial" w:cs="Interstate-Light"/>
          <w:color w:val="000000"/>
          <w:sz w:val="20"/>
          <w:szCs w:val="20"/>
          <w:lang w:val="en-US" w:bidi="en-US"/>
        </w:rPr>
        <w:t xml:space="preserve"> (please see above)</w:t>
      </w:r>
      <w:r w:rsidRPr="00BE7C2B">
        <w:rPr>
          <w:rFonts w:ascii="Arial" w:hAnsi="Arial" w:cs="Interstate-Light"/>
          <w:color w:val="000000"/>
          <w:sz w:val="20"/>
          <w:szCs w:val="20"/>
          <w:lang w:val="en-US" w:bidi="en-US"/>
        </w:rPr>
        <w:t>.</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2.</w:t>
      </w:r>
      <w:r w:rsidRPr="00BE7C2B">
        <w:rPr>
          <w:rFonts w:ascii="Arial" w:hAnsi="Arial" w:cs="Interstate-Light"/>
          <w:color w:val="000000"/>
          <w:sz w:val="20"/>
          <w:szCs w:val="20"/>
          <w:lang w:val="en-US" w:bidi="en-US"/>
        </w:rPr>
        <w:tab/>
        <w:t>The employee has the right to receive, prior to disciplinary hearings:</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ab/>
      </w:r>
      <w:r w:rsidRPr="00BE7C2B">
        <w:rPr>
          <w:rFonts w:ascii="Arial" w:hAnsi="Arial" w:cs="Interstate-Regular"/>
          <w:color w:val="00BF59"/>
          <w:position w:val="-2"/>
          <w:sz w:val="22"/>
          <w:szCs w:val="22"/>
          <w:lang w:val="en-US" w:bidi="en-US"/>
        </w:rPr>
        <w:t>•</w:t>
      </w:r>
      <w:r w:rsidRPr="00BE7C2B">
        <w:rPr>
          <w:rFonts w:ascii="Arial" w:hAnsi="Arial" w:cs="Interstate-Light"/>
          <w:color w:val="000000"/>
          <w:sz w:val="20"/>
          <w:szCs w:val="20"/>
          <w:lang w:val="en-US" w:bidi="en-US"/>
        </w:rPr>
        <w:tab/>
        <w:t>A written statement of the alleged misconduct; and</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ab/>
      </w:r>
      <w:r w:rsidRPr="00BE7C2B">
        <w:rPr>
          <w:rFonts w:ascii="Arial" w:hAnsi="Arial" w:cs="Interstate-Regular"/>
          <w:color w:val="00BF59"/>
          <w:position w:val="-2"/>
          <w:sz w:val="22"/>
          <w:szCs w:val="22"/>
          <w:lang w:val="en-US" w:bidi="en-US"/>
        </w:rPr>
        <w:t>•</w:t>
      </w:r>
      <w:r w:rsidRPr="00BE7C2B">
        <w:rPr>
          <w:rFonts w:ascii="Arial" w:hAnsi="Arial" w:cs="Interstate-Light"/>
          <w:color w:val="000000"/>
          <w:sz w:val="20"/>
          <w:szCs w:val="20"/>
          <w:lang w:val="en-US" w:bidi="en-US"/>
        </w:rPr>
        <w:tab/>
        <w:t>Particulars on the basis for the allegation.</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Default="00DA1552" w:rsidP="000274CE">
      <w:pPr>
        <w:widowControl w:val="0"/>
        <w:tabs>
          <w:tab w:val="left" w:pos="283"/>
          <w:tab w:val="left" w:pos="567"/>
          <w:tab w:val="left" w:pos="850"/>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3.</w:t>
      </w:r>
      <w:r w:rsidRPr="00BE7C2B">
        <w:rPr>
          <w:rFonts w:ascii="Arial" w:hAnsi="Arial" w:cs="Interstate-Light"/>
          <w:color w:val="000000"/>
          <w:sz w:val="20"/>
          <w:szCs w:val="20"/>
          <w:lang w:val="en-US" w:bidi="en-US"/>
        </w:rPr>
        <w:tab/>
        <w:t>The employee has the right to reasonable opportunity, prior to disciplinary hearings, to consider their responses to the information provided on the allegation.</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Default="00DA1552" w:rsidP="000274CE">
      <w:pPr>
        <w:widowControl w:val="0"/>
        <w:tabs>
          <w:tab w:val="left" w:pos="283"/>
          <w:tab w:val="left" w:pos="567"/>
          <w:tab w:val="left" w:pos="850"/>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4.</w:t>
      </w:r>
      <w:r w:rsidRPr="00BE7C2B">
        <w:rPr>
          <w:rFonts w:ascii="Arial" w:hAnsi="Arial" w:cs="Interstate-Light"/>
          <w:color w:val="000000"/>
          <w:sz w:val="20"/>
          <w:szCs w:val="20"/>
          <w:lang w:val="en-US" w:bidi="en-US"/>
        </w:rPr>
        <w:tab/>
        <w:t>The employee will be entitled (where reasonably requested) to be accompanied at any disciplinary or appeal hearing by a fellow worker or Trade Union Official (who may be either a full-time official employed by a union or a lay union official who has been reasonably certified in writing by his/her union as having experience of, or as having received training in, acting as a worker’s companion).</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5.</w:t>
      </w:r>
      <w:r w:rsidRPr="00BE7C2B">
        <w:rPr>
          <w:rFonts w:ascii="Arial" w:hAnsi="Arial" w:cs="Interstate-Light"/>
          <w:color w:val="000000"/>
          <w:sz w:val="20"/>
          <w:szCs w:val="20"/>
          <w:lang w:val="en-US" w:bidi="en-US"/>
        </w:rPr>
        <w:tab/>
        <w:t>The employee must take all reasonable steps to attend the disciplinary and appeal hearings.</w:t>
      </w:r>
    </w:p>
    <w:p w:rsidR="00E00ADB" w:rsidRPr="00BE7C2B" w:rsidRDefault="00E00ADB"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BE7C2B" w:rsidRDefault="00DA1552" w:rsidP="00E00ADB">
      <w:pPr>
        <w:widowControl w:val="0"/>
        <w:tabs>
          <w:tab w:val="left" w:pos="283"/>
          <w:tab w:val="left" w:pos="567"/>
          <w:tab w:val="left" w:pos="850"/>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6.</w:t>
      </w:r>
      <w:r w:rsidRPr="00BE7C2B">
        <w:rPr>
          <w:rFonts w:ascii="Arial" w:hAnsi="Arial" w:cs="Interstate-Light"/>
          <w:color w:val="000000"/>
          <w:sz w:val="20"/>
          <w:szCs w:val="20"/>
          <w:lang w:val="en-US" w:bidi="en-US"/>
        </w:rPr>
        <w:tab/>
        <w:t xml:space="preserve">The employer will ensure that the disciplinary rules and procedures are applied fairly and </w:t>
      </w:r>
      <w:r w:rsidR="004E00E7">
        <w:rPr>
          <w:rFonts w:ascii="Arial" w:hAnsi="Arial" w:cs="Interstate-Light"/>
          <w:color w:val="000000"/>
          <w:sz w:val="20"/>
          <w:szCs w:val="20"/>
          <w:lang w:val="en-US" w:bidi="en-US"/>
        </w:rPr>
        <w:t>consistently.</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7.</w:t>
      </w:r>
      <w:r w:rsidR="00E00ADB">
        <w:rPr>
          <w:rFonts w:ascii="Arial" w:hAnsi="Arial" w:cs="Interstate-Light"/>
          <w:color w:val="000000"/>
          <w:sz w:val="20"/>
          <w:szCs w:val="20"/>
          <w:lang w:val="en-US" w:bidi="en-US"/>
        </w:rPr>
        <w:tab/>
        <w:t xml:space="preserve">The employer will </w:t>
      </w:r>
      <w:proofErr w:type="spellStart"/>
      <w:r w:rsidR="00917E03">
        <w:rPr>
          <w:rFonts w:ascii="Arial" w:hAnsi="Arial" w:cs="Interstate-Light"/>
          <w:color w:val="000000"/>
          <w:sz w:val="20"/>
          <w:szCs w:val="20"/>
          <w:lang w:val="en-US" w:bidi="en-US"/>
        </w:rPr>
        <w:t>endeavo</w:t>
      </w:r>
      <w:r w:rsidR="00ED4F73">
        <w:rPr>
          <w:rFonts w:ascii="Arial" w:hAnsi="Arial" w:cs="Interstate-Light"/>
          <w:color w:val="000000"/>
          <w:sz w:val="20"/>
          <w:szCs w:val="20"/>
          <w:lang w:val="en-US" w:bidi="en-US"/>
        </w:rPr>
        <w:t>u</w:t>
      </w:r>
      <w:r w:rsidR="00917E03">
        <w:rPr>
          <w:rFonts w:ascii="Arial" w:hAnsi="Arial" w:cs="Interstate-Light"/>
          <w:color w:val="000000"/>
          <w:sz w:val="20"/>
          <w:szCs w:val="20"/>
          <w:lang w:val="en-US" w:bidi="en-US"/>
        </w:rPr>
        <w:t>r</w:t>
      </w:r>
      <w:proofErr w:type="spellEnd"/>
      <w:r w:rsidR="00917E03">
        <w:rPr>
          <w:rFonts w:ascii="Arial" w:hAnsi="Arial" w:cs="Interstate-Light"/>
          <w:color w:val="000000"/>
          <w:sz w:val="20"/>
          <w:szCs w:val="20"/>
          <w:lang w:val="en-US" w:bidi="en-US"/>
        </w:rPr>
        <w:t xml:space="preserve"> to </w:t>
      </w:r>
      <w:r w:rsidR="00E00ADB">
        <w:rPr>
          <w:rFonts w:ascii="Arial" w:hAnsi="Arial" w:cs="Interstate-Light"/>
          <w:color w:val="000000"/>
          <w:sz w:val="20"/>
          <w:szCs w:val="20"/>
          <w:lang w:val="en-US" w:bidi="en-US"/>
        </w:rPr>
        <w:t>ensure that;</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ab/>
      </w:r>
      <w:r w:rsidRPr="00BE7C2B">
        <w:rPr>
          <w:rFonts w:ascii="Arial" w:hAnsi="Arial" w:cs="Interstate-Regular"/>
          <w:color w:val="00BF59"/>
          <w:position w:val="-2"/>
          <w:sz w:val="22"/>
          <w:szCs w:val="22"/>
          <w:lang w:val="en-US" w:bidi="en-US"/>
        </w:rPr>
        <w:t>•</w:t>
      </w:r>
      <w:r w:rsidRPr="00BE7C2B">
        <w:rPr>
          <w:rFonts w:ascii="Arial" w:hAnsi="Arial" w:cs="Interstate-Light"/>
          <w:color w:val="000000"/>
          <w:sz w:val="20"/>
          <w:szCs w:val="20"/>
          <w:lang w:val="en-US" w:bidi="en-US"/>
        </w:rPr>
        <w:tab/>
        <w:t>All steps under the procedure are taken without unreasonable delay;</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ab/>
      </w:r>
      <w:r w:rsidRPr="00BE7C2B">
        <w:rPr>
          <w:rFonts w:ascii="Arial" w:hAnsi="Arial" w:cs="Interstate-Regular"/>
          <w:color w:val="00BF59"/>
          <w:position w:val="-2"/>
          <w:sz w:val="22"/>
          <w:szCs w:val="22"/>
          <w:lang w:val="en-US" w:bidi="en-US"/>
        </w:rPr>
        <w:t>•</w:t>
      </w:r>
      <w:r w:rsidRPr="00BE7C2B">
        <w:rPr>
          <w:rFonts w:ascii="Arial" w:hAnsi="Arial" w:cs="Interstate-Light"/>
          <w:color w:val="000000"/>
          <w:sz w:val="20"/>
          <w:szCs w:val="20"/>
          <w:lang w:val="en-US" w:bidi="en-US"/>
        </w:rPr>
        <w:tab/>
        <w:t>The timing and location of all hearings are reasonable;</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ab/>
      </w:r>
      <w:r w:rsidRPr="00BE7C2B">
        <w:rPr>
          <w:rFonts w:ascii="Arial" w:hAnsi="Arial" w:cs="Interstate-Regular"/>
          <w:color w:val="00BF59"/>
          <w:position w:val="-2"/>
          <w:sz w:val="22"/>
          <w:szCs w:val="22"/>
          <w:lang w:val="en-US" w:bidi="en-US"/>
        </w:rPr>
        <w:t>•</w:t>
      </w:r>
      <w:r w:rsidRPr="00BE7C2B">
        <w:rPr>
          <w:rFonts w:ascii="Arial" w:hAnsi="Arial" w:cs="Interstate-Light"/>
          <w:color w:val="000000"/>
          <w:sz w:val="20"/>
          <w:szCs w:val="20"/>
          <w:lang w:val="en-US" w:bidi="en-US"/>
        </w:rPr>
        <w:tab/>
        <w:t>Hearings are conducted in a manner which enables employees to explain their cases;</w:t>
      </w:r>
      <w:r w:rsidR="00E00ADB">
        <w:rPr>
          <w:rFonts w:ascii="Arial" w:hAnsi="Arial" w:cs="Interstate-Light"/>
          <w:color w:val="000000"/>
          <w:sz w:val="20"/>
          <w:szCs w:val="20"/>
          <w:lang w:val="en-US" w:bidi="en-US"/>
        </w:rPr>
        <w:t xml:space="preserve"> and</w:t>
      </w:r>
      <w:r w:rsidRPr="00BE7C2B">
        <w:rPr>
          <w:rFonts w:ascii="Arial" w:hAnsi="Arial" w:cs="Interstate-Light"/>
          <w:color w:val="000000"/>
          <w:sz w:val="20"/>
          <w:szCs w:val="20"/>
          <w:lang w:val="en-US" w:bidi="en-US"/>
        </w:rPr>
        <w:t xml:space="preserve"> </w:t>
      </w:r>
    </w:p>
    <w:p w:rsidR="0020613C" w:rsidRDefault="00DA1552" w:rsidP="000274CE">
      <w:pPr>
        <w:widowControl w:val="0"/>
        <w:tabs>
          <w:tab w:val="left" w:pos="283"/>
          <w:tab w:val="left" w:pos="567"/>
          <w:tab w:val="left" w:pos="850"/>
        </w:tabs>
        <w:suppressAutoHyphens/>
        <w:autoSpaceDE w:val="0"/>
        <w:autoSpaceDN w:val="0"/>
        <w:adjustRightInd w:val="0"/>
        <w:spacing w:line="250" w:lineRule="atLeast"/>
        <w:ind w:left="850" w:hanging="85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ab/>
      </w:r>
      <w:r w:rsidRPr="00BE7C2B">
        <w:rPr>
          <w:rFonts w:ascii="Arial" w:hAnsi="Arial" w:cs="Interstate-Regular"/>
          <w:color w:val="00BF59"/>
          <w:position w:val="-2"/>
          <w:sz w:val="22"/>
          <w:szCs w:val="22"/>
          <w:lang w:val="en-US" w:bidi="en-US"/>
        </w:rPr>
        <w:t>•</w:t>
      </w:r>
      <w:r w:rsidRPr="00BE7C2B">
        <w:rPr>
          <w:rFonts w:ascii="Arial" w:hAnsi="Arial" w:cs="Interstate-Light"/>
          <w:color w:val="000000"/>
          <w:sz w:val="20"/>
          <w:szCs w:val="20"/>
          <w:lang w:val="en-US" w:bidi="en-US"/>
        </w:rPr>
        <w:tab/>
        <w:t xml:space="preserve">Disciplinary appeal hearings will be conducted, as far as is reasonably practicable, by a more senior manager than the manager who took the disciplinary action being appealed. This does not apply where the most senior manager attended the disciplinary hearing at which the decision was </w:t>
      </w:r>
      <w:r>
        <w:rPr>
          <w:rFonts w:ascii="Arial" w:hAnsi="Arial" w:cs="Interstate-Light"/>
          <w:color w:val="000000"/>
          <w:sz w:val="20"/>
          <w:szCs w:val="20"/>
          <w:lang w:val="en-US" w:bidi="en-US"/>
        </w:rPr>
        <w:t>made</w:t>
      </w:r>
      <w:r w:rsidRPr="00BE7C2B">
        <w:rPr>
          <w:rFonts w:ascii="Arial" w:hAnsi="Arial" w:cs="Interstate-Light"/>
          <w:color w:val="000000"/>
          <w:sz w:val="20"/>
          <w:szCs w:val="20"/>
          <w:lang w:val="en-US" w:bidi="en-US"/>
        </w:rPr>
        <w:t xml:space="preserve"> to take the disciplinary action being appealed.</w:t>
      </w:r>
      <w:r w:rsidR="0020613C">
        <w:rPr>
          <w:rFonts w:ascii="Arial" w:hAnsi="Arial" w:cs="Interstate-Light"/>
          <w:color w:val="000000"/>
          <w:sz w:val="20"/>
          <w:szCs w:val="20"/>
          <w:lang w:val="en-US" w:bidi="en-US"/>
        </w:rPr>
        <w:br/>
      </w:r>
    </w:p>
    <w:p w:rsidR="00DA1552" w:rsidRPr="004E00E7" w:rsidRDefault="0020613C" w:rsidP="00E00ADB">
      <w:pPr>
        <w:widowControl w:val="0"/>
        <w:tabs>
          <w:tab w:val="left" w:pos="283"/>
          <w:tab w:val="left" w:pos="567"/>
        </w:tabs>
        <w:suppressAutoHyphens/>
        <w:autoSpaceDE w:val="0"/>
        <w:autoSpaceDN w:val="0"/>
        <w:adjustRightInd w:val="0"/>
        <w:spacing w:line="250" w:lineRule="atLeast"/>
        <w:ind w:left="567" w:hanging="567"/>
        <w:jc w:val="both"/>
        <w:textAlignment w:val="center"/>
        <w:rPr>
          <w:rFonts w:ascii="HelveticaNeue-Roman" w:eastAsiaTheme="minorHAnsi" w:hAnsi="HelveticaNeue-Roman" w:cs="HelveticaNeue-Roman"/>
          <w:sz w:val="20"/>
          <w:szCs w:val="20"/>
        </w:rPr>
      </w:pPr>
      <w:r>
        <w:rPr>
          <w:rFonts w:ascii="HelveticaNeue-Roman" w:eastAsiaTheme="minorHAnsi" w:hAnsi="HelveticaNeue-Roman" w:cs="HelveticaNeue-Roman"/>
          <w:sz w:val="20"/>
          <w:szCs w:val="20"/>
        </w:rPr>
        <w:tab/>
        <w:t>8.</w:t>
      </w:r>
      <w:r w:rsidR="00E00ADB">
        <w:rPr>
          <w:rFonts w:ascii="HelveticaNeue-Roman" w:eastAsiaTheme="minorHAnsi" w:hAnsi="HelveticaNeue-Roman" w:cs="HelveticaNeue-Roman"/>
          <w:sz w:val="20"/>
          <w:szCs w:val="20"/>
        </w:rPr>
        <w:tab/>
      </w:r>
      <w:r>
        <w:rPr>
          <w:rFonts w:ascii="HelveticaNeue-Roman" w:eastAsiaTheme="minorHAnsi" w:hAnsi="HelveticaNeue-Roman" w:cs="HelveticaNeue-Roman"/>
          <w:sz w:val="20"/>
          <w:szCs w:val="20"/>
        </w:rPr>
        <w:t>Where a written warning has been issued a copy will be kept but disregarded for disciplinary</w:t>
      </w:r>
      <w:r w:rsidR="00E00ADB">
        <w:rPr>
          <w:rFonts w:ascii="HelveticaNeue-Roman" w:eastAsiaTheme="minorHAnsi" w:hAnsi="HelveticaNeue-Roman" w:cs="HelveticaNeue-Roman"/>
          <w:sz w:val="20"/>
          <w:szCs w:val="20"/>
        </w:rPr>
        <w:t xml:space="preserve"> p</w:t>
      </w:r>
      <w:r w:rsidR="004E00E7">
        <w:rPr>
          <w:rFonts w:ascii="HelveticaNeue-Roman" w:eastAsiaTheme="minorHAnsi" w:hAnsi="HelveticaNeue-Roman" w:cs="HelveticaNeue-Roman"/>
          <w:sz w:val="20"/>
          <w:szCs w:val="20"/>
        </w:rPr>
        <w:t>urposes after a specified period, for example 12 months.</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Default="00DA1552" w:rsidP="000274CE">
      <w:pPr>
        <w:widowControl w:val="0"/>
        <w:tabs>
          <w:tab w:val="left" w:pos="283"/>
          <w:tab w:val="left" w:pos="567"/>
          <w:tab w:val="left" w:pos="850"/>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9.</w:t>
      </w:r>
      <w:r w:rsidRPr="00BE7C2B">
        <w:rPr>
          <w:rFonts w:ascii="Arial" w:hAnsi="Arial" w:cs="Interstate-Light"/>
          <w:color w:val="000000"/>
          <w:sz w:val="20"/>
          <w:szCs w:val="20"/>
          <w:lang w:val="en-US" w:bidi="en-US"/>
        </w:rPr>
        <w:tab/>
        <w:t>The employer will keep written records during the disciplinary process.  These will include the complaint against the employee, notes taken during the hearings and appeals, findings and actions taken, details of the appeal and any other information relevant to the process.</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10.</w:t>
      </w:r>
      <w:r w:rsidR="00E00AD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 xml:space="preserve">The employer will take all reasonable steps to ensure that confidentiality is maintained </w:t>
      </w:r>
      <w:r w:rsidR="00E00ADB">
        <w:rPr>
          <w:rFonts w:ascii="Arial" w:hAnsi="Arial" w:cs="Interstate-Light"/>
          <w:color w:val="000000"/>
          <w:sz w:val="20"/>
          <w:szCs w:val="20"/>
          <w:lang w:val="en-US" w:bidi="en-US"/>
        </w:rPr>
        <w:t>t</w:t>
      </w:r>
      <w:r w:rsidRPr="00BE7C2B">
        <w:rPr>
          <w:rFonts w:ascii="Arial" w:hAnsi="Arial" w:cs="Interstate-Light"/>
          <w:color w:val="000000"/>
          <w:sz w:val="20"/>
          <w:szCs w:val="20"/>
          <w:lang w:val="en-US" w:bidi="en-US"/>
        </w:rPr>
        <w:t>hroughout the process.</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Default="00DA1552" w:rsidP="000274CE">
      <w:pPr>
        <w:widowControl w:val="0"/>
        <w:tabs>
          <w:tab w:val="left" w:pos="283"/>
          <w:tab w:val="left" w:pos="567"/>
          <w:tab w:val="left" w:pos="850"/>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11.</w:t>
      </w:r>
      <w:r w:rsidR="00E00AD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 xml:space="preserve">All warnings will clearly state the misconduct concerned and clearly indicate what the eventual outcome will be if there is no improvement on the employee’s part or a recurrence takes place. </w:t>
      </w:r>
      <w:r w:rsidR="00704807">
        <w:rPr>
          <w:rFonts w:ascii="Arial" w:hAnsi="Arial" w:cs="Interstate-Light"/>
          <w:color w:val="000000"/>
          <w:sz w:val="20"/>
          <w:szCs w:val="20"/>
          <w:lang w:val="en-US" w:bidi="en-US"/>
        </w:rPr>
        <w:t>Warnings normally relate to the same or similar misconduct and are not generally transferable between different types of misconduct.  However, where a number of warnings are called for in respect of different types of misconduct this will entitle management to review the employee’s overall suitability for continued employment and if necessary to issue a final general warning irrespective of the offence.</w:t>
      </w:r>
      <w:r w:rsidRPr="00BE7C2B">
        <w:rPr>
          <w:rFonts w:ascii="Arial" w:hAnsi="Arial" w:cs="Interstate-Light"/>
          <w:color w:val="000000"/>
          <w:sz w:val="20"/>
          <w:szCs w:val="20"/>
          <w:lang w:val="en-US" w:bidi="en-US"/>
        </w:rPr>
        <w:t xml:space="preserve"> </w:t>
      </w:r>
    </w:p>
    <w:p w:rsidR="00DE6258" w:rsidRDefault="00DE6258" w:rsidP="000274CE">
      <w:pPr>
        <w:widowControl w:val="0"/>
        <w:tabs>
          <w:tab w:val="left" w:pos="283"/>
          <w:tab w:val="left" w:pos="567"/>
          <w:tab w:val="left" w:pos="850"/>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lang w:val="en-US" w:bidi="en-US"/>
        </w:rPr>
      </w:pPr>
    </w:p>
    <w:p w:rsidR="00DE6258" w:rsidRDefault="00E00ADB" w:rsidP="00E00ADB">
      <w:pPr>
        <w:widowControl w:val="0"/>
        <w:tabs>
          <w:tab w:val="left" w:pos="283"/>
          <w:tab w:val="left" w:pos="567"/>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sidR="00DE6258">
        <w:rPr>
          <w:rFonts w:ascii="Arial" w:hAnsi="Arial" w:cs="Interstate-Light"/>
          <w:color w:val="000000"/>
          <w:sz w:val="20"/>
          <w:szCs w:val="20"/>
          <w:lang w:val="en-US" w:bidi="en-US"/>
        </w:rPr>
        <w:t>12.</w:t>
      </w:r>
      <w:r>
        <w:rPr>
          <w:rFonts w:ascii="Arial" w:hAnsi="Arial" w:cs="Interstate-Light"/>
          <w:color w:val="000000"/>
          <w:sz w:val="20"/>
          <w:szCs w:val="20"/>
          <w:lang w:val="en-US" w:bidi="en-US"/>
        </w:rPr>
        <w:tab/>
      </w:r>
      <w:r w:rsidR="00DE6258">
        <w:rPr>
          <w:rFonts w:ascii="Arial" w:hAnsi="Arial" w:cs="Interstate-Light"/>
          <w:color w:val="000000"/>
          <w:sz w:val="20"/>
          <w:szCs w:val="20"/>
          <w:lang w:val="en-US" w:bidi="en-US"/>
        </w:rPr>
        <w:t xml:space="preserve">If a final disciplinary warning has been validly issued and is still current, the employer is entitled to take this into account when considering whether to dismiss for a subsequent act of </w:t>
      </w:r>
      <w:r>
        <w:rPr>
          <w:rFonts w:ascii="Arial" w:hAnsi="Arial" w:cs="Interstate-Light"/>
          <w:color w:val="000000"/>
          <w:sz w:val="20"/>
          <w:szCs w:val="20"/>
          <w:lang w:val="en-US" w:bidi="en-US"/>
        </w:rPr>
        <w:t>m</w:t>
      </w:r>
      <w:r w:rsidR="00DE6258">
        <w:rPr>
          <w:rFonts w:ascii="Arial" w:hAnsi="Arial" w:cs="Interstate-Light"/>
          <w:color w:val="000000"/>
          <w:sz w:val="20"/>
          <w:szCs w:val="20"/>
          <w:lang w:val="en-US" w:bidi="en-US"/>
        </w:rPr>
        <w:t>isconduct, even if the two acts of misconduct are for different matters. The employer will take</w:t>
      </w:r>
      <w:r>
        <w:rPr>
          <w:rFonts w:ascii="Arial" w:hAnsi="Arial" w:cs="Interstate-Light"/>
          <w:color w:val="000000"/>
          <w:sz w:val="20"/>
          <w:szCs w:val="20"/>
          <w:lang w:val="en-US" w:bidi="en-US"/>
        </w:rPr>
        <w:t xml:space="preserve"> </w:t>
      </w:r>
      <w:r w:rsidR="00DE6258">
        <w:rPr>
          <w:rFonts w:ascii="Arial" w:hAnsi="Arial" w:cs="Interstate-Light"/>
          <w:color w:val="000000"/>
          <w:sz w:val="20"/>
          <w:szCs w:val="20"/>
          <w:lang w:val="en-US" w:bidi="en-US"/>
        </w:rPr>
        <w:t>into account the degree of difference or similarity between the different matters when deciding</w:t>
      </w:r>
      <w:r>
        <w:rPr>
          <w:rFonts w:ascii="Arial" w:hAnsi="Arial" w:cs="Interstate-Light"/>
          <w:color w:val="000000"/>
          <w:sz w:val="20"/>
          <w:szCs w:val="20"/>
          <w:lang w:val="en-US" w:bidi="en-US"/>
        </w:rPr>
        <w:t xml:space="preserve"> </w:t>
      </w:r>
      <w:r w:rsidR="00DE6258">
        <w:rPr>
          <w:rFonts w:ascii="Arial" w:hAnsi="Arial" w:cs="Interstate-Light"/>
          <w:color w:val="000000"/>
          <w:sz w:val="20"/>
          <w:szCs w:val="20"/>
          <w:lang w:val="en-US" w:bidi="en-US"/>
        </w:rPr>
        <w:t>what sanction to impose.</w:t>
      </w:r>
    </w:p>
    <w:p w:rsidR="00DE6258" w:rsidRDefault="00DE6258" w:rsidP="000274CE">
      <w:pPr>
        <w:widowControl w:val="0"/>
        <w:tabs>
          <w:tab w:val="left" w:pos="283"/>
          <w:tab w:val="left" w:pos="567"/>
          <w:tab w:val="left" w:pos="850"/>
        </w:tabs>
        <w:suppressAutoHyphens/>
        <w:autoSpaceDE w:val="0"/>
        <w:autoSpaceDN w:val="0"/>
        <w:adjustRightInd w:val="0"/>
        <w:spacing w:line="250" w:lineRule="atLeast"/>
        <w:ind w:left="850" w:hanging="567"/>
        <w:jc w:val="both"/>
        <w:textAlignment w:val="center"/>
        <w:rPr>
          <w:rFonts w:ascii="Arial" w:hAnsi="Arial" w:cs="Interstate-Light"/>
          <w:color w:val="000000"/>
          <w:sz w:val="20"/>
          <w:szCs w:val="20"/>
          <w:lang w:val="en-US" w:bidi="en-US"/>
        </w:rPr>
      </w:pPr>
    </w:p>
    <w:p w:rsidR="00DE6258" w:rsidRDefault="00E00ADB" w:rsidP="00E00ADB">
      <w:pPr>
        <w:widowControl w:val="0"/>
        <w:tabs>
          <w:tab w:val="left" w:pos="283"/>
          <w:tab w:val="left" w:pos="567"/>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sidR="00DE6258">
        <w:rPr>
          <w:rFonts w:ascii="Arial" w:hAnsi="Arial" w:cs="Interstate-Light"/>
          <w:color w:val="000000"/>
          <w:sz w:val="20"/>
          <w:szCs w:val="20"/>
          <w:lang w:val="en-US" w:bidi="en-US"/>
        </w:rPr>
        <w:t>13.</w:t>
      </w:r>
      <w:r>
        <w:rPr>
          <w:rFonts w:ascii="Arial" w:hAnsi="Arial" w:cs="Interstate-Light"/>
          <w:color w:val="000000"/>
          <w:sz w:val="20"/>
          <w:szCs w:val="20"/>
          <w:lang w:val="en-US" w:bidi="en-US"/>
        </w:rPr>
        <w:tab/>
      </w:r>
      <w:r w:rsidR="00DE6258">
        <w:rPr>
          <w:rFonts w:ascii="Arial" w:hAnsi="Arial" w:cs="Interstate-Light"/>
          <w:color w:val="000000"/>
          <w:sz w:val="20"/>
          <w:szCs w:val="20"/>
          <w:lang w:val="en-US" w:bidi="en-US"/>
        </w:rPr>
        <w:t xml:space="preserve">When deciding what sanction to impose, the employer will take into account the factual </w:t>
      </w:r>
      <w:r w:rsidR="00DE6258">
        <w:rPr>
          <w:rFonts w:ascii="Arial" w:hAnsi="Arial" w:cs="Interstate-Light"/>
          <w:color w:val="000000"/>
          <w:sz w:val="20"/>
          <w:szCs w:val="20"/>
          <w:lang w:val="en-US" w:bidi="en-US"/>
        </w:rPr>
        <w:lastRenderedPageBreak/>
        <w:t>circumstances giving rise to any previous warnings.</w:t>
      </w:r>
    </w:p>
    <w:p w:rsidR="00DE6258" w:rsidRDefault="00DE6258" w:rsidP="000274CE">
      <w:pPr>
        <w:widowControl w:val="0"/>
        <w:tabs>
          <w:tab w:val="left" w:pos="283"/>
          <w:tab w:val="left" w:pos="567"/>
          <w:tab w:val="left" w:pos="850"/>
        </w:tabs>
        <w:suppressAutoHyphens/>
        <w:autoSpaceDE w:val="0"/>
        <w:autoSpaceDN w:val="0"/>
        <w:adjustRightInd w:val="0"/>
        <w:spacing w:line="250" w:lineRule="atLeast"/>
        <w:ind w:left="850" w:hanging="567"/>
        <w:jc w:val="both"/>
        <w:textAlignment w:val="center"/>
        <w:rPr>
          <w:rFonts w:ascii="Arial" w:hAnsi="Arial" w:cs="Interstate-Light"/>
          <w:color w:val="000000"/>
          <w:sz w:val="20"/>
          <w:szCs w:val="20"/>
          <w:lang w:val="en-US" w:bidi="en-US"/>
        </w:rPr>
      </w:pPr>
    </w:p>
    <w:p w:rsidR="00DE6258" w:rsidRDefault="00E00ADB" w:rsidP="00E00ADB">
      <w:pPr>
        <w:widowControl w:val="0"/>
        <w:tabs>
          <w:tab w:val="left" w:pos="283"/>
          <w:tab w:val="left" w:pos="426"/>
          <w:tab w:val="left" w:pos="567"/>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sidR="00DE6258">
        <w:rPr>
          <w:rFonts w:ascii="Arial" w:hAnsi="Arial" w:cs="Interstate-Light"/>
          <w:color w:val="000000"/>
          <w:sz w:val="20"/>
          <w:szCs w:val="20"/>
          <w:lang w:val="en-US" w:bidi="en-US"/>
        </w:rPr>
        <w:t>14.</w:t>
      </w:r>
      <w:r>
        <w:rPr>
          <w:rFonts w:ascii="Arial" w:hAnsi="Arial" w:cs="Interstate-Light"/>
          <w:color w:val="000000"/>
          <w:sz w:val="20"/>
          <w:szCs w:val="20"/>
          <w:lang w:val="en-US" w:bidi="en-US"/>
        </w:rPr>
        <w:tab/>
      </w:r>
      <w:r w:rsidR="00DE6258">
        <w:rPr>
          <w:rFonts w:ascii="Arial" w:hAnsi="Arial" w:cs="Interstate-Light"/>
          <w:color w:val="000000"/>
          <w:sz w:val="20"/>
          <w:szCs w:val="20"/>
          <w:lang w:val="en-US" w:bidi="en-US"/>
        </w:rPr>
        <w:t xml:space="preserve">If an employee has been issued with a final written warning this normally means than </w:t>
      </w:r>
      <w:r w:rsidR="00DE6258" w:rsidRPr="00AF169E">
        <w:rPr>
          <w:rFonts w:ascii="Arial" w:hAnsi="Arial" w:cs="Interstate-Light"/>
          <w:b/>
          <w:color w:val="000000"/>
          <w:sz w:val="20"/>
          <w:szCs w:val="20"/>
          <w:lang w:val="en-US" w:bidi="en-US"/>
        </w:rPr>
        <w:t>any</w:t>
      </w:r>
      <w:r>
        <w:rPr>
          <w:rFonts w:ascii="Arial" w:hAnsi="Arial" w:cs="Interstate-Light"/>
          <w:b/>
          <w:color w:val="000000"/>
          <w:sz w:val="20"/>
          <w:szCs w:val="20"/>
          <w:lang w:val="en-US" w:bidi="en-US"/>
        </w:rPr>
        <w:t xml:space="preserve"> </w:t>
      </w:r>
      <w:r w:rsidR="00DE6258">
        <w:rPr>
          <w:rFonts w:ascii="Arial" w:hAnsi="Arial" w:cs="Interstate-Light"/>
          <w:color w:val="000000"/>
          <w:sz w:val="20"/>
          <w:szCs w:val="20"/>
          <w:lang w:val="en-US" w:bidi="en-US"/>
        </w:rPr>
        <w:t>further misconduct within the duration</w:t>
      </w:r>
      <w:r w:rsidR="00A14AD6">
        <w:rPr>
          <w:rFonts w:ascii="Arial" w:hAnsi="Arial" w:cs="Interstate-Light"/>
          <w:color w:val="000000"/>
          <w:sz w:val="20"/>
          <w:szCs w:val="20"/>
          <w:lang w:val="en-US" w:bidi="en-US"/>
        </w:rPr>
        <w:t xml:space="preserve"> of that warning may result in dismissal.</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Default="00A14AD6" w:rsidP="000274CE">
      <w:pPr>
        <w:widowControl w:val="0"/>
        <w:tabs>
          <w:tab w:val="left" w:pos="283"/>
          <w:tab w:val="left" w:pos="567"/>
          <w:tab w:val="left" w:pos="850"/>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t>15</w:t>
      </w:r>
      <w:r w:rsidR="00DA1552" w:rsidRPr="00BE7C2B">
        <w:rPr>
          <w:rFonts w:ascii="Arial" w:hAnsi="Arial" w:cs="Interstate-Light"/>
          <w:color w:val="000000"/>
          <w:sz w:val="20"/>
          <w:szCs w:val="20"/>
          <w:lang w:val="en-US" w:bidi="en-US"/>
        </w:rPr>
        <w:t>.</w:t>
      </w:r>
      <w:r w:rsidR="00E00ADB">
        <w:rPr>
          <w:rFonts w:ascii="Arial" w:hAnsi="Arial" w:cs="Interstate-Light"/>
          <w:color w:val="000000"/>
          <w:sz w:val="20"/>
          <w:szCs w:val="20"/>
          <w:lang w:val="en-US" w:bidi="en-US"/>
        </w:rPr>
        <w:tab/>
      </w:r>
      <w:r w:rsidR="00DA1552" w:rsidRPr="00BE7C2B">
        <w:rPr>
          <w:rFonts w:ascii="Arial" w:hAnsi="Arial" w:cs="Interstate-Light"/>
          <w:color w:val="000000"/>
          <w:sz w:val="20"/>
          <w:szCs w:val="20"/>
          <w:lang w:val="en-US" w:bidi="en-US"/>
        </w:rPr>
        <w:t xml:space="preserve">Precautionary Suspension:  In certain cases, for example in cases involving gross misconduct, where relationships have broken down or there are risks to </w:t>
      </w:r>
      <w:r w:rsidR="00DA1552">
        <w:rPr>
          <w:rFonts w:ascii="Arial" w:hAnsi="Arial" w:cs="Interstate-Light"/>
          <w:color w:val="000000"/>
          <w:sz w:val="20"/>
          <w:szCs w:val="20"/>
          <w:lang w:val="en-US" w:bidi="en-US"/>
        </w:rPr>
        <w:t>the</w:t>
      </w:r>
      <w:r w:rsidR="00DA1552" w:rsidRPr="00BE7C2B">
        <w:rPr>
          <w:rFonts w:ascii="Arial" w:hAnsi="Arial" w:cs="Interstate-Light"/>
          <w:color w:val="000000"/>
          <w:sz w:val="20"/>
          <w:szCs w:val="20"/>
          <w:lang w:val="en-US" w:bidi="en-US"/>
        </w:rPr>
        <w:t xml:space="preserve"> employer’s property or responsibilities to other parties, consideration will be given to a brief period of suspension </w:t>
      </w:r>
      <w:r w:rsidR="00DA1552" w:rsidRPr="00A14AD6">
        <w:rPr>
          <w:rFonts w:ascii="Arial" w:hAnsi="Arial" w:cs="Interstate-Light"/>
          <w:b/>
          <w:color w:val="000000"/>
          <w:sz w:val="20"/>
          <w:szCs w:val="20"/>
          <w:lang w:val="en-US" w:bidi="en-US"/>
        </w:rPr>
        <w:t>with full pay</w:t>
      </w:r>
      <w:r w:rsidR="00DA1552" w:rsidRPr="00BE7C2B">
        <w:rPr>
          <w:rFonts w:ascii="Arial" w:hAnsi="Arial" w:cs="Interstate-Light"/>
          <w:color w:val="000000"/>
          <w:sz w:val="20"/>
          <w:szCs w:val="20"/>
          <w:lang w:val="en-US" w:bidi="en-US"/>
        </w:rPr>
        <w:t xml:space="preserve"> whilst </w:t>
      </w:r>
      <w:r w:rsidR="00DA1552">
        <w:rPr>
          <w:rFonts w:ascii="Arial" w:hAnsi="Arial" w:cs="Interstate-Light"/>
          <w:color w:val="000000"/>
          <w:sz w:val="20"/>
          <w:szCs w:val="20"/>
          <w:lang w:val="en-US" w:bidi="en-US"/>
        </w:rPr>
        <w:t xml:space="preserve">an </w:t>
      </w:r>
      <w:r w:rsidR="00DA1552" w:rsidRPr="00BE7C2B">
        <w:rPr>
          <w:rFonts w:ascii="Arial" w:hAnsi="Arial" w:cs="Interstate-Light"/>
          <w:color w:val="000000"/>
          <w:sz w:val="20"/>
          <w:szCs w:val="20"/>
          <w:lang w:val="en-US" w:bidi="en-US"/>
        </w:rPr>
        <w:t>unhindered investigation is conducted.  The employer will also consider alternative actions which would be more acceptable to the employee yet serve the same purpose as a suspension e.g. agreeing to a temporary transfer to other duties or another work station without loss of pay or the taking of annual holidays to which the employee is entitled.  Any action taken will be reviewed to ensure it is not unnecessarily protracted.  It will be made clear that any action taken is not considered a disciplinary action.</w:t>
      </w:r>
    </w:p>
    <w:p w:rsidR="00DA1552" w:rsidRDefault="00DA1552" w:rsidP="000274CE">
      <w:pPr>
        <w:widowControl w:val="0"/>
        <w:tabs>
          <w:tab w:val="left" w:pos="283"/>
          <w:tab w:val="left" w:pos="567"/>
          <w:tab w:val="left" w:pos="850"/>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lang w:val="en-US" w:bidi="en-US"/>
        </w:rPr>
      </w:pPr>
    </w:p>
    <w:p w:rsidR="00DA1552" w:rsidRDefault="00A14AD6" w:rsidP="000274CE">
      <w:pPr>
        <w:widowControl w:val="0"/>
        <w:tabs>
          <w:tab w:val="left" w:pos="283"/>
          <w:tab w:val="left" w:pos="567"/>
          <w:tab w:val="left" w:pos="850"/>
        </w:tabs>
        <w:suppressAutoHyphens/>
        <w:autoSpaceDE w:val="0"/>
        <w:autoSpaceDN w:val="0"/>
        <w:adjustRightInd w:val="0"/>
        <w:spacing w:line="250" w:lineRule="atLeast"/>
        <w:ind w:left="567" w:hanging="283"/>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16</w:t>
      </w:r>
      <w:r w:rsidR="00DA1552">
        <w:rPr>
          <w:rFonts w:ascii="Arial" w:hAnsi="Arial" w:cs="Interstate-Light"/>
          <w:color w:val="000000"/>
          <w:sz w:val="20"/>
          <w:szCs w:val="20"/>
          <w:lang w:val="en-US" w:bidi="en-US"/>
        </w:rPr>
        <w:t>.</w:t>
      </w:r>
      <w:r w:rsidR="00E00ADB">
        <w:rPr>
          <w:rFonts w:ascii="Arial" w:hAnsi="Arial" w:cs="Interstate-Light"/>
          <w:color w:val="000000"/>
          <w:sz w:val="20"/>
          <w:szCs w:val="20"/>
          <w:lang w:val="en-US" w:bidi="en-US"/>
        </w:rPr>
        <w:tab/>
      </w:r>
      <w:r w:rsidR="00DA1552">
        <w:rPr>
          <w:rFonts w:ascii="Arial" w:hAnsi="Arial" w:cs="Interstate-Light"/>
          <w:color w:val="000000"/>
          <w:sz w:val="20"/>
          <w:szCs w:val="20"/>
          <w:lang w:val="en-US" w:bidi="en-US"/>
        </w:rPr>
        <w:t xml:space="preserve">If the employee has difficulty at any stage of the procedure because of a disability, he/she should discuss the situation with their line manager as soon as possible. </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 </w:t>
      </w:r>
    </w:p>
    <w:p w:rsidR="00DA1552" w:rsidRPr="00AC42BF"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2"/>
          <w:szCs w:val="22"/>
          <w:lang w:val="en-US" w:bidi="en-US"/>
        </w:rPr>
      </w:pPr>
      <w:r w:rsidRPr="00AC42BF">
        <w:rPr>
          <w:rFonts w:ascii="Arial" w:hAnsi="Arial" w:cs="Interstate-Bold"/>
          <w:b/>
          <w:bCs/>
          <w:color w:val="000000"/>
          <w:sz w:val="22"/>
          <w:szCs w:val="22"/>
          <w:lang w:val="en-US" w:bidi="en-US"/>
        </w:rPr>
        <w:t>Types of misconduct</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The following list shows examples of the type of rules/offences which the employer has categorised for each level of misconduct.  This is not an exhaustive list and management reserves the right to decide how any other misconduct shall be categorised: </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C90D77"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i/>
          <w:color w:val="FF0000"/>
          <w:sz w:val="20"/>
          <w:szCs w:val="20"/>
          <w:lang w:val="en-US" w:bidi="en-US"/>
        </w:rPr>
      </w:pPr>
      <w:r w:rsidRPr="00396837">
        <w:rPr>
          <w:rFonts w:ascii="Arial" w:hAnsi="Arial" w:cs="Interstate-Bold"/>
          <w:b/>
          <w:bCs/>
          <w:i/>
          <w:color w:val="FF0000"/>
          <w:sz w:val="20"/>
          <w:szCs w:val="20"/>
          <w:lang w:val="en-US" w:bidi="en-US"/>
        </w:rPr>
        <w:t>(The following examples are provided for guidance purposes only and should be amended to suit your organisation.  You should therefore delete any which are not applicable to your</w:t>
      </w:r>
      <w:r w:rsidRPr="00396837">
        <w:rPr>
          <w:rFonts w:ascii="Arial" w:hAnsi="Arial" w:cs="Interstate-Bold"/>
          <w:b/>
          <w:bCs/>
          <w:i/>
          <w:color w:val="FF0000"/>
          <w:sz w:val="20"/>
          <w:szCs w:val="20"/>
          <w:lang w:bidi="en-US"/>
        </w:rPr>
        <w:t xml:space="preserve"> organisation</w:t>
      </w:r>
      <w:r w:rsidRPr="00396837">
        <w:rPr>
          <w:rFonts w:ascii="Arial" w:hAnsi="Arial" w:cs="Interstate-Bold"/>
          <w:b/>
          <w:bCs/>
          <w:i/>
          <w:color w:val="FF0000"/>
          <w:sz w:val="20"/>
          <w:szCs w:val="20"/>
          <w:lang w:val="en-US" w:bidi="en-US"/>
        </w:rPr>
        <w:t xml:space="preserve">). Employer Guidance </w:t>
      </w:r>
      <w:r>
        <w:rPr>
          <w:rFonts w:ascii="Arial" w:hAnsi="Arial" w:cs="Interstate-Bold"/>
          <w:b/>
          <w:bCs/>
          <w:i/>
          <w:color w:val="FF0000"/>
          <w:sz w:val="20"/>
          <w:szCs w:val="20"/>
          <w:lang w:val="en-US" w:bidi="en-US"/>
        </w:rPr>
        <w:t xml:space="preserve">- </w:t>
      </w:r>
      <w:r w:rsidRPr="00396837">
        <w:rPr>
          <w:rFonts w:ascii="Arial" w:hAnsi="Arial" w:cs="Interstate-Bold"/>
          <w:b/>
          <w:bCs/>
          <w:i/>
          <w:color w:val="FF0000"/>
          <w:sz w:val="20"/>
          <w:szCs w:val="20"/>
          <w:lang w:val="en-US" w:bidi="en-US"/>
        </w:rPr>
        <w:t>remove before issuing.</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w:t>
      </w:r>
      <w:r w:rsidRPr="00BE7C2B">
        <w:rPr>
          <w:rFonts w:ascii="Arial" w:hAnsi="Arial" w:cs="Interstate-Light"/>
          <w:color w:val="000000"/>
          <w:sz w:val="20"/>
          <w:szCs w:val="20"/>
          <w:lang w:val="en-US" w:bidi="en-US"/>
        </w:rPr>
        <w:tab/>
        <w:t>MINOR MISCONDUCT</w:t>
      </w:r>
    </w:p>
    <w:p w:rsidR="00DA1552" w:rsidRPr="00F82646" w:rsidRDefault="00704807" w:rsidP="00150847">
      <w:pPr>
        <w:pStyle w:val="ListParagraph"/>
        <w:widowControl w:val="0"/>
        <w:numPr>
          <w:ilvl w:val="0"/>
          <w:numId w:val="2"/>
        </w:numPr>
        <w:tabs>
          <w:tab w:val="left" w:pos="283"/>
          <w:tab w:val="left" w:pos="567"/>
        </w:tabs>
        <w:suppressAutoHyphens/>
        <w:autoSpaceDE w:val="0"/>
        <w:autoSpaceDN w:val="0"/>
        <w:adjustRightInd w:val="0"/>
        <w:spacing w:line="250" w:lineRule="atLeast"/>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Absenteeism</w:t>
      </w:r>
    </w:p>
    <w:p w:rsidR="00DA1552" w:rsidRPr="00F82646" w:rsidRDefault="00A14AD6" w:rsidP="00150847">
      <w:pPr>
        <w:pStyle w:val="ListParagraph"/>
        <w:widowControl w:val="0"/>
        <w:numPr>
          <w:ilvl w:val="0"/>
          <w:numId w:val="2"/>
        </w:numPr>
        <w:tabs>
          <w:tab w:val="left" w:pos="567"/>
        </w:tabs>
        <w:suppressAutoHyphens/>
        <w:autoSpaceDE w:val="0"/>
        <w:autoSpaceDN w:val="0"/>
        <w:adjustRightInd w:val="0"/>
        <w:spacing w:line="250" w:lineRule="atLeast"/>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Poor Timekeeping</w:t>
      </w:r>
      <w:r w:rsidR="00704807" w:rsidRPr="00F82646">
        <w:rPr>
          <w:rFonts w:ascii="Arial" w:hAnsi="Arial" w:cs="Interstate-Light"/>
          <w:color w:val="000000"/>
          <w:sz w:val="20"/>
          <w:szCs w:val="20"/>
          <w:lang w:val="en-US" w:bidi="en-US"/>
        </w:rPr>
        <w:t>/lateness</w:t>
      </w:r>
    </w:p>
    <w:p w:rsidR="00DA1552" w:rsidRPr="00F82646" w:rsidRDefault="00DA1552" w:rsidP="00150847">
      <w:pPr>
        <w:pStyle w:val="ListParagraph"/>
        <w:widowControl w:val="0"/>
        <w:numPr>
          <w:ilvl w:val="0"/>
          <w:numId w:val="2"/>
        </w:numPr>
        <w:tabs>
          <w:tab w:val="left" w:pos="283"/>
          <w:tab w:val="left" w:pos="567"/>
        </w:tabs>
        <w:suppressAutoHyphens/>
        <w:autoSpaceDE w:val="0"/>
        <w:autoSpaceDN w:val="0"/>
        <w:adjustRightInd w:val="0"/>
        <w:spacing w:line="250" w:lineRule="atLeast"/>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Failure to comply with Absence Notification and Certification Procedure</w:t>
      </w:r>
    </w:p>
    <w:p w:rsidR="00DA1552" w:rsidRPr="00F82646" w:rsidRDefault="00DA1552" w:rsidP="00150847">
      <w:pPr>
        <w:pStyle w:val="ListParagraph"/>
        <w:widowControl w:val="0"/>
        <w:numPr>
          <w:ilvl w:val="0"/>
          <w:numId w:val="2"/>
        </w:numPr>
        <w:tabs>
          <w:tab w:val="left" w:pos="283"/>
          <w:tab w:val="left" w:pos="567"/>
        </w:tabs>
        <w:suppressAutoHyphens/>
        <w:autoSpaceDE w:val="0"/>
        <w:autoSpaceDN w:val="0"/>
        <w:adjustRightInd w:val="0"/>
        <w:spacing w:line="250" w:lineRule="atLeast"/>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 xml:space="preserve">Careless work and poor effort at work </w:t>
      </w:r>
    </w:p>
    <w:p w:rsidR="00DA1552" w:rsidRPr="00F82646" w:rsidRDefault="00DA1552" w:rsidP="00150847">
      <w:pPr>
        <w:pStyle w:val="ListParagraph"/>
        <w:widowControl w:val="0"/>
        <w:numPr>
          <w:ilvl w:val="0"/>
          <w:numId w:val="2"/>
        </w:numPr>
        <w:tabs>
          <w:tab w:val="left" w:pos="283"/>
          <w:tab w:val="left" w:pos="567"/>
        </w:tabs>
        <w:suppressAutoHyphens/>
        <w:autoSpaceDE w:val="0"/>
        <w:autoSpaceDN w:val="0"/>
        <w:adjustRightInd w:val="0"/>
        <w:spacing w:line="250" w:lineRule="atLeast"/>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Minor breach of safety/hygiene/security rules</w:t>
      </w:r>
    </w:p>
    <w:p w:rsidR="00DA1552" w:rsidRPr="00F82646" w:rsidRDefault="00DA1552" w:rsidP="00150847">
      <w:pPr>
        <w:pStyle w:val="ListParagraph"/>
        <w:widowControl w:val="0"/>
        <w:numPr>
          <w:ilvl w:val="0"/>
          <w:numId w:val="2"/>
        </w:numPr>
        <w:tabs>
          <w:tab w:val="left" w:pos="283"/>
          <w:tab w:val="left" w:pos="567"/>
        </w:tabs>
        <w:suppressAutoHyphens/>
        <w:autoSpaceDE w:val="0"/>
        <w:autoSpaceDN w:val="0"/>
        <w:adjustRightInd w:val="0"/>
        <w:spacing w:line="250" w:lineRule="atLeast"/>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Extended tea and meal breaks</w:t>
      </w:r>
    </w:p>
    <w:p w:rsidR="00DA1552" w:rsidRPr="00F82646" w:rsidRDefault="00DA1552" w:rsidP="00150847">
      <w:pPr>
        <w:pStyle w:val="ListParagraph"/>
        <w:widowControl w:val="0"/>
        <w:numPr>
          <w:ilvl w:val="0"/>
          <w:numId w:val="2"/>
        </w:numPr>
        <w:tabs>
          <w:tab w:val="left" w:pos="283"/>
          <w:tab w:val="left" w:pos="567"/>
        </w:tabs>
        <w:suppressAutoHyphens/>
        <w:autoSpaceDE w:val="0"/>
        <w:autoSpaceDN w:val="0"/>
        <w:adjustRightInd w:val="0"/>
        <w:spacing w:line="250" w:lineRule="atLeast"/>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Failure to maintain a tidy and safe working environment</w:t>
      </w:r>
    </w:p>
    <w:p w:rsidR="00DA1552" w:rsidRPr="00F82646" w:rsidRDefault="00DA1552" w:rsidP="00150847">
      <w:pPr>
        <w:pStyle w:val="ListParagraph"/>
        <w:widowControl w:val="0"/>
        <w:numPr>
          <w:ilvl w:val="0"/>
          <w:numId w:val="2"/>
        </w:numPr>
        <w:tabs>
          <w:tab w:val="left" w:pos="283"/>
          <w:tab w:val="left" w:pos="567"/>
        </w:tabs>
        <w:suppressAutoHyphens/>
        <w:autoSpaceDE w:val="0"/>
        <w:autoSpaceDN w:val="0"/>
        <w:adjustRightInd w:val="0"/>
        <w:spacing w:line="250" w:lineRule="atLeast"/>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Misuse of telephone</w:t>
      </w:r>
    </w:p>
    <w:p w:rsidR="00704807" w:rsidRPr="00F82646" w:rsidRDefault="00704807" w:rsidP="00150847">
      <w:pPr>
        <w:pStyle w:val="ListParagraph"/>
        <w:widowControl w:val="0"/>
        <w:numPr>
          <w:ilvl w:val="0"/>
          <w:numId w:val="2"/>
        </w:numPr>
        <w:tabs>
          <w:tab w:val="left" w:pos="283"/>
          <w:tab w:val="left" w:pos="567"/>
        </w:tabs>
        <w:suppressAutoHyphens/>
        <w:autoSpaceDE w:val="0"/>
        <w:autoSpaceDN w:val="0"/>
        <w:adjustRightInd w:val="0"/>
        <w:spacing w:line="250" w:lineRule="atLeast"/>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 xml:space="preserve">Misuse of </w:t>
      </w:r>
      <w:r w:rsidRPr="00F82646">
        <w:rPr>
          <w:rFonts w:ascii="Arial" w:hAnsi="Arial" w:cs="Interstate-Light"/>
          <w:color w:val="000000"/>
          <w:sz w:val="20"/>
          <w:szCs w:val="20"/>
          <w:lang w:val="en-US" w:bidi="en-US"/>
        </w:rPr>
        <w:t>personal mobile phone</w:t>
      </w:r>
    </w:p>
    <w:p w:rsidR="00DA1552" w:rsidRPr="00F82646" w:rsidRDefault="00DA1552" w:rsidP="00150847">
      <w:pPr>
        <w:pStyle w:val="ListParagraph"/>
        <w:widowControl w:val="0"/>
        <w:numPr>
          <w:ilvl w:val="0"/>
          <w:numId w:val="2"/>
        </w:numPr>
        <w:tabs>
          <w:tab w:val="left" w:pos="283"/>
          <w:tab w:val="left" w:pos="567"/>
        </w:tabs>
        <w:suppressAutoHyphens/>
        <w:autoSpaceDE w:val="0"/>
        <w:autoSpaceDN w:val="0"/>
        <w:adjustRightInd w:val="0"/>
        <w:spacing w:line="250" w:lineRule="atLeast"/>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Excessive time away from the job</w:t>
      </w:r>
    </w:p>
    <w:p w:rsidR="00DA1552" w:rsidRPr="00F82646" w:rsidRDefault="00DA1552" w:rsidP="00150847">
      <w:pPr>
        <w:pStyle w:val="ListParagraph"/>
        <w:widowControl w:val="0"/>
        <w:numPr>
          <w:ilvl w:val="0"/>
          <w:numId w:val="2"/>
        </w:numPr>
        <w:tabs>
          <w:tab w:val="left" w:pos="283"/>
          <w:tab w:val="left" w:pos="567"/>
        </w:tabs>
        <w:suppressAutoHyphens/>
        <w:autoSpaceDE w:val="0"/>
        <w:autoSpaceDN w:val="0"/>
        <w:adjustRightInd w:val="0"/>
        <w:spacing w:line="250" w:lineRule="atLeast"/>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Failure to wear any protective clothing/equipment provided</w:t>
      </w:r>
    </w:p>
    <w:p w:rsidR="00F82646" w:rsidRPr="00F82646" w:rsidRDefault="00704807" w:rsidP="00150847">
      <w:pPr>
        <w:pStyle w:val="ListParagraph"/>
        <w:widowControl w:val="0"/>
        <w:numPr>
          <w:ilvl w:val="0"/>
          <w:numId w:val="2"/>
        </w:numPr>
        <w:tabs>
          <w:tab w:val="left" w:pos="283"/>
          <w:tab w:val="left" w:pos="567"/>
        </w:tabs>
        <w:suppressAutoHyphens/>
        <w:autoSpaceDE w:val="0"/>
        <w:autoSpaceDN w:val="0"/>
        <w:adjustRightInd w:val="0"/>
        <w:spacing w:line="250" w:lineRule="atLeast"/>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Failure to wear uniform</w:t>
      </w:r>
    </w:p>
    <w:p w:rsidR="00704807" w:rsidRPr="00F82646" w:rsidRDefault="00F82646" w:rsidP="00150847">
      <w:pPr>
        <w:pStyle w:val="ListParagraph"/>
        <w:widowControl w:val="0"/>
        <w:numPr>
          <w:ilvl w:val="0"/>
          <w:numId w:val="2"/>
        </w:numPr>
        <w:tabs>
          <w:tab w:val="left" w:pos="283"/>
          <w:tab w:val="left" w:pos="567"/>
        </w:tabs>
        <w:suppressAutoHyphens/>
        <w:autoSpaceDE w:val="0"/>
        <w:autoSpaceDN w:val="0"/>
        <w:adjustRightInd w:val="0"/>
        <w:spacing w:line="250" w:lineRule="atLeast"/>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Wearing</w:t>
      </w:r>
      <w:r w:rsidR="00704807" w:rsidRPr="00F82646">
        <w:rPr>
          <w:rFonts w:ascii="Arial" w:hAnsi="Arial" w:cs="Interstate-Light"/>
          <w:color w:val="000000"/>
          <w:sz w:val="20"/>
          <w:szCs w:val="20"/>
          <w:lang w:val="en-US" w:bidi="en-US"/>
        </w:rPr>
        <w:t xml:space="preserve"> unacceptable </w:t>
      </w:r>
      <w:r w:rsidRPr="00F82646">
        <w:rPr>
          <w:rFonts w:ascii="Arial" w:hAnsi="Arial" w:cs="Interstate-Light"/>
          <w:color w:val="000000"/>
          <w:sz w:val="20"/>
          <w:szCs w:val="20"/>
          <w:lang w:val="en-US" w:bidi="en-US"/>
        </w:rPr>
        <w:t>or</w:t>
      </w:r>
      <w:r w:rsidR="00704807" w:rsidRPr="00F82646">
        <w:rPr>
          <w:rFonts w:ascii="Arial" w:hAnsi="Arial" w:cs="Interstate-Light"/>
          <w:color w:val="000000"/>
          <w:sz w:val="20"/>
          <w:szCs w:val="20"/>
          <w:lang w:val="en-US" w:bidi="en-US"/>
        </w:rPr>
        <w:t xml:space="preserve"> inappropriate clothing</w:t>
      </w:r>
    </w:p>
    <w:p w:rsidR="00704807" w:rsidRPr="00F82646" w:rsidRDefault="00704807" w:rsidP="00150847">
      <w:pPr>
        <w:pStyle w:val="ListParagraph"/>
        <w:widowControl w:val="0"/>
        <w:numPr>
          <w:ilvl w:val="0"/>
          <w:numId w:val="2"/>
        </w:numPr>
        <w:tabs>
          <w:tab w:val="left" w:pos="283"/>
          <w:tab w:val="left" w:pos="567"/>
        </w:tabs>
        <w:suppressAutoHyphens/>
        <w:autoSpaceDE w:val="0"/>
        <w:autoSpaceDN w:val="0"/>
        <w:adjustRightInd w:val="0"/>
        <w:spacing w:line="250" w:lineRule="atLeast"/>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 xml:space="preserve">Failure to complete time, stock or work sheets as instructed </w:t>
      </w:r>
    </w:p>
    <w:p w:rsidR="00DA1552" w:rsidRPr="00F82646" w:rsidRDefault="00704807" w:rsidP="00150847">
      <w:pPr>
        <w:pStyle w:val="ListParagraph"/>
        <w:widowControl w:val="0"/>
        <w:numPr>
          <w:ilvl w:val="0"/>
          <w:numId w:val="2"/>
        </w:numPr>
        <w:tabs>
          <w:tab w:val="left" w:pos="283"/>
          <w:tab w:val="left" w:pos="567"/>
        </w:tabs>
        <w:suppressAutoHyphens/>
        <w:autoSpaceDE w:val="0"/>
        <w:autoSpaceDN w:val="0"/>
        <w:adjustRightInd w:val="0"/>
        <w:spacing w:line="250" w:lineRule="atLeast"/>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Breach of IT Policy</w:t>
      </w:r>
    </w:p>
    <w:p w:rsidR="00704807" w:rsidRDefault="00704807" w:rsidP="00150847">
      <w:pPr>
        <w:widowControl w:val="0"/>
        <w:tabs>
          <w:tab w:val="left" w:pos="283"/>
          <w:tab w:val="left" w:pos="567"/>
        </w:tabs>
        <w:suppressAutoHyphens/>
        <w:autoSpaceDE w:val="0"/>
        <w:autoSpaceDN w:val="0"/>
        <w:adjustRightInd w:val="0"/>
        <w:spacing w:line="250" w:lineRule="atLeast"/>
        <w:ind w:left="567" w:hanging="283"/>
        <w:jc w:val="both"/>
        <w:textAlignment w:val="center"/>
        <w:rPr>
          <w:rFonts w:ascii="Arial" w:hAnsi="Arial" w:cs="Interstate-Light"/>
          <w:color w:val="000000"/>
          <w:sz w:val="20"/>
          <w:szCs w:val="20"/>
          <w:lang w:val="en-US" w:bidi="en-US"/>
        </w:rPr>
      </w:pPr>
    </w:p>
    <w:p w:rsidR="00DA1552" w:rsidRPr="00BE7C2B" w:rsidRDefault="00DA1552" w:rsidP="00150847">
      <w:pPr>
        <w:widowControl w:val="0"/>
        <w:tabs>
          <w:tab w:val="left" w:pos="283"/>
          <w:tab w:val="left" w:pos="567"/>
        </w:tabs>
        <w:suppressAutoHyphens/>
        <w:autoSpaceDE w:val="0"/>
        <w:autoSpaceDN w:val="0"/>
        <w:adjustRightInd w:val="0"/>
        <w:spacing w:line="250" w:lineRule="atLeast"/>
        <w:ind w:left="567" w:hanging="283"/>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B</w:t>
      </w:r>
      <w:r w:rsidRPr="00BE7C2B">
        <w:rPr>
          <w:rFonts w:ascii="Arial" w:hAnsi="Arial" w:cs="Interstate-Light"/>
          <w:color w:val="000000"/>
          <w:sz w:val="20"/>
          <w:szCs w:val="20"/>
          <w:lang w:val="en-US" w:bidi="en-US"/>
        </w:rPr>
        <w:tab/>
        <w:t>MAJOR MISCONDUCT</w:t>
      </w:r>
    </w:p>
    <w:p w:rsidR="00F82646" w:rsidRDefault="00F82646" w:rsidP="00150847">
      <w:pPr>
        <w:widowControl w:val="0"/>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p>
    <w:p w:rsidR="00F82646" w:rsidRPr="00F82646" w:rsidRDefault="00F82646" w:rsidP="00150847">
      <w:pPr>
        <w:pStyle w:val="ListParagraph"/>
        <w:widowControl w:val="0"/>
        <w:numPr>
          <w:ilvl w:val="0"/>
          <w:numId w:val="3"/>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Excessive absenteeism</w:t>
      </w:r>
    </w:p>
    <w:p w:rsidR="00F82646" w:rsidRPr="00F82646" w:rsidRDefault="00F82646" w:rsidP="00150847">
      <w:pPr>
        <w:pStyle w:val="ListParagraph"/>
        <w:widowControl w:val="0"/>
        <w:numPr>
          <w:ilvl w:val="0"/>
          <w:numId w:val="3"/>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Failure to comply with the Holiday Request Procedure</w:t>
      </w:r>
    </w:p>
    <w:p w:rsidR="00F82646" w:rsidRPr="00F82646" w:rsidRDefault="00F82646" w:rsidP="00150847">
      <w:pPr>
        <w:pStyle w:val="ListParagraph"/>
        <w:widowControl w:val="0"/>
        <w:numPr>
          <w:ilvl w:val="0"/>
          <w:numId w:val="3"/>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Workmanship or performance of duties below the acceptable standard</w:t>
      </w:r>
    </w:p>
    <w:p w:rsidR="00F82646" w:rsidRPr="00F82646" w:rsidRDefault="00F82646" w:rsidP="00150847">
      <w:pPr>
        <w:pStyle w:val="ListParagraph"/>
        <w:widowControl w:val="0"/>
        <w:numPr>
          <w:ilvl w:val="0"/>
          <w:numId w:val="3"/>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Constant misuse of the telephone</w:t>
      </w:r>
    </w:p>
    <w:p w:rsidR="00F82646" w:rsidRPr="00F82646" w:rsidRDefault="00F82646" w:rsidP="00150847">
      <w:pPr>
        <w:pStyle w:val="ListParagraph"/>
        <w:widowControl w:val="0"/>
        <w:numPr>
          <w:ilvl w:val="0"/>
          <w:numId w:val="3"/>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Failure to adhere to Rules and procedures</w:t>
      </w:r>
    </w:p>
    <w:p w:rsidR="00F82646" w:rsidRPr="00F82646" w:rsidRDefault="00F82646" w:rsidP="00150847">
      <w:pPr>
        <w:pStyle w:val="ListParagraph"/>
        <w:widowControl w:val="0"/>
        <w:numPr>
          <w:ilvl w:val="0"/>
          <w:numId w:val="3"/>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Failure to report any loss or damage to company property</w:t>
      </w:r>
    </w:p>
    <w:p w:rsidR="00F82646" w:rsidRPr="00F82646" w:rsidRDefault="00F82646" w:rsidP="00150847">
      <w:pPr>
        <w:pStyle w:val="ListParagraph"/>
        <w:widowControl w:val="0"/>
        <w:numPr>
          <w:ilvl w:val="0"/>
          <w:numId w:val="3"/>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 xml:space="preserve">Serious </w:t>
      </w:r>
      <w:proofErr w:type="spellStart"/>
      <w:r w:rsidRPr="00F82646">
        <w:rPr>
          <w:rFonts w:ascii="Arial" w:hAnsi="Arial" w:cs="Interstate-Light"/>
          <w:color w:val="000000"/>
          <w:sz w:val="20"/>
          <w:szCs w:val="20"/>
          <w:lang w:val="en-US" w:bidi="en-US"/>
        </w:rPr>
        <w:t>breah</w:t>
      </w:r>
      <w:proofErr w:type="spellEnd"/>
      <w:r w:rsidRPr="00F82646">
        <w:rPr>
          <w:rFonts w:ascii="Arial" w:hAnsi="Arial" w:cs="Interstate-Light"/>
          <w:color w:val="000000"/>
          <w:sz w:val="20"/>
          <w:szCs w:val="20"/>
          <w:lang w:val="en-US" w:bidi="en-US"/>
        </w:rPr>
        <w:t xml:space="preserve"> of IT Policy</w:t>
      </w:r>
    </w:p>
    <w:p w:rsidR="00F82646" w:rsidRDefault="00DA1552" w:rsidP="00150847">
      <w:pPr>
        <w:pStyle w:val="ListParagraph"/>
        <w:widowControl w:val="0"/>
        <w:numPr>
          <w:ilvl w:val="0"/>
          <w:numId w:val="3"/>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Dangerous physical horseplay</w:t>
      </w:r>
    </w:p>
    <w:p w:rsidR="00F82646" w:rsidRPr="00F82646" w:rsidRDefault="00DA1552" w:rsidP="00150847">
      <w:pPr>
        <w:pStyle w:val="ListParagraph"/>
        <w:widowControl w:val="0"/>
        <w:numPr>
          <w:ilvl w:val="0"/>
          <w:numId w:val="3"/>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Neglect causing damage to or loss of employer’s, customer’s or other employee’s property/</w:t>
      </w:r>
      <w:r w:rsidR="00E00ADB" w:rsidRPr="00F82646">
        <w:rPr>
          <w:rFonts w:ascii="Arial" w:hAnsi="Arial" w:cs="Interstate-Light"/>
          <w:color w:val="000000"/>
          <w:sz w:val="20"/>
          <w:szCs w:val="20"/>
          <w:lang w:val="en-US" w:bidi="en-US"/>
        </w:rPr>
        <w:t xml:space="preserve"> </w:t>
      </w:r>
      <w:r w:rsidRPr="00F82646">
        <w:rPr>
          <w:rFonts w:ascii="Arial" w:hAnsi="Arial" w:cs="Interstate-Light"/>
          <w:color w:val="000000"/>
          <w:sz w:val="20"/>
          <w:szCs w:val="20"/>
          <w:lang w:val="en-US" w:bidi="en-US"/>
        </w:rPr>
        <w:t>equipment/tools</w:t>
      </w:r>
    </w:p>
    <w:p w:rsidR="00DA1552" w:rsidRPr="00F82646" w:rsidRDefault="00DA1552" w:rsidP="00150847">
      <w:pPr>
        <w:pStyle w:val="ListParagraph"/>
        <w:widowControl w:val="0"/>
        <w:numPr>
          <w:ilvl w:val="0"/>
          <w:numId w:val="3"/>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lastRenderedPageBreak/>
        <w:t>Serious neglect of safety/hygiene/security rules</w:t>
      </w:r>
    </w:p>
    <w:p w:rsidR="00DA1552" w:rsidRPr="00F82646" w:rsidRDefault="00DA1552" w:rsidP="00150847">
      <w:pPr>
        <w:pStyle w:val="ListParagraph"/>
        <w:widowControl w:val="0"/>
        <w:numPr>
          <w:ilvl w:val="0"/>
          <w:numId w:val="3"/>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Smoking in the workplace</w:t>
      </w:r>
    </w:p>
    <w:p w:rsidR="00E00ADB" w:rsidRPr="00F82646" w:rsidRDefault="00DA1552" w:rsidP="00150847">
      <w:pPr>
        <w:pStyle w:val="ListParagraph"/>
        <w:widowControl w:val="0"/>
        <w:numPr>
          <w:ilvl w:val="0"/>
          <w:numId w:val="3"/>
        </w:numPr>
        <w:tabs>
          <w:tab w:val="left" w:pos="0"/>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Consuming intoxicants during working hours or bringing intoxicants into the premises without permission</w:t>
      </w:r>
    </w:p>
    <w:p w:rsidR="00DA1552" w:rsidRPr="00F82646" w:rsidRDefault="00DA1552" w:rsidP="00150847">
      <w:pPr>
        <w:pStyle w:val="ListParagraph"/>
        <w:widowControl w:val="0"/>
        <w:numPr>
          <w:ilvl w:val="0"/>
          <w:numId w:val="3"/>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 xml:space="preserve">Entry into any </w:t>
      </w:r>
      <w:proofErr w:type="spellStart"/>
      <w:r w:rsidRPr="00F82646">
        <w:rPr>
          <w:rFonts w:ascii="Arial" w:hAnsi="Arial" w:cs="Interstate-Light"/>
          <w:color w:val="000000"/>
          <w:sz w:val="20"/>
          <w:szCs w:val="20"/>
          <w:lang w:val="en-US" w:bidi="en-US"/>
        </w:rPr>
        <w:t>unauthorised</w:t>
      </w:r>
      <w:proofErr w:type="spellEnd"/>
      <w:r w:rsidRPr="00F82646">
        <w:rPr>
          <w:rFonts w:ascii="Arial" w:hAnsi="Arial" w:cs="Interstate-Light"/>
          <w:color w:val="000000"/>
          <w:sz w:val="20"/>
          <w:szCs w:val="20"/>
          <w:lang w:val="en-US" w:bidi="en-US"/>
        </w:rPr>
        <w:t xml:space="preserve"> areas</w:t>
      </w:r>
    </w:p>
    <w:p w:rsidR="00DA1552" w:rsidRPr="00F82646" w:rsidRDefault="00DA1552" w:rsidP="00150847">
      <w:pPr>
        <w:pStyle w:val="ListParagraph"/>
        <w:widowControl w:val="0"/>
        <w:numPr>
          <w:ilvl w:val="0"/>
          <w:numId w:val="3"/>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proofErr w:type="spellStart"/>
      <w:r w:rsidRPr="00F82646">
        <w:rPr>
          <w:rFonts w:ascii="Arial" w:hAnsi="Arial" w:cs="Interstate-Light"/>
          <w:color w:val="000000"/>
          <w:sz w:val="20"/>
          <w:szCs w:val="20"/>
          <w:lang w:val="en-US" w:bidi="en-US"/>
        </w:rPr>
        <w:t>Wilful</w:t>
      </w:r>
      <w:proofErr w:type="spellEnd"/>
      <w:r w:rsidRPr="00F82646">
        <w:rPr>
          <w:rFonts w:ascii="Arial" w:hAnsi="Arial" w:cs="Interstate-Light"/>
          <w:color w:val="000000"/>
          <w:sz w:val="20"/>
          <w:szCs w:val="20"/>
          <w:lang w:val="en-US" w:bidi="en-US"/>
        </w:rPr>
        <w:t xml:space="preserve"> or excessive wastage of material</w:t>
      </w:r>
    </w:p>
    <w:p w:rsidR="00DA1552" w:rsidRPr="00F82646" w:rsidRDefault="00DA1552" w:rsidP="00150847">
      <w:pPr>
        <w:pStyle w:val="ListParagraph"/>
        <w:widowControl w:val="0"/>
        <w:numPr>
          <w:ilvl w:val="0"/>
          <w:numId w:val="3"/>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Unsatisfactory attitude to customers</w:t>
      </w:r>
    </w:p>
    <w:p w:rsidR="00DA1552" w:rsidRPr="00F82646" w:rsidRDefault="00DA1552" w:rsidP="00150847">
      <w:pPr>
        <w:pStyle w:val="ListParagraph"/>
        <w:widowControl w:val="0"/>
        <w:numPr>
          <w:ilvl w:val="0"/>
          <w:numId w:val="3"/>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Use of foul language</w:t>
      </w:r>
    </w:p>
    <w:p w:rsidR="00DA1552" w:rsidRPr="00F82646" w:rsidRDefault="00DA1552" w:rsidP="00150847">
      <w:pPr>
        <w:pStyle w:val="ListParagraph"/>
        <w:widowControl w:val="0"/>
        <w:numPr>
          <w:ilvl w:val="0"/>
          <w:numId w:val="3"/>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Gambling on the premises</w:t>
      </w:r>
    </w:p>
    <w:p w:rsidR="00DA1552" w:rsidRPr="00F82646" w:rsidRDefault="00DA1552" w:rsidP="00150847">
      <w:pPr>
        <w:pStyle w:val="ListParagraph"/>
        <w:widowControl w:val="0"/>
        <w:numPr>
          <w:ilvl w:val="0"/>
          <w:numId w:val="3"/>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F82646">
        <w:rPr>
          <w:rFonts w:ascii="Arial" w:hAnsi="Arial" w:cs="Interstate-Light"/>
          <w:color w:val="000000"/>
          <w:sz w:val="20"/>
          <w:szCs w:val="20"/>
          <w:lang w:val="en-US" w:bidi="en-US"/>
        </w:rPr>
        <w:t>Insubordination</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 </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C</w:t>
      </w:r>
      <w:r w:rsidRPr="00BE7C2B">
        <w:rPr>
          <w:rFonts w:ascii="Arial" w:hAnsi="Arial" w:cs="Interstate-Light"/>
          <w:color w:val="000000"/>
          <w:sz w:val="20"/>
          <w:szCs w:val="20"/>
          <w:lang w:val="en-US" w:bidi="en-US"/>
        </w:rPr>
        <w:tab/>
        <w:t>GROSS MISCONDUCT</w:t>
      </w:r>
    </w:p>
    <w:p w:rsidR="00F82646" w:rsidRDefault="00DA1552" w:rsidP="00E00ADB">
      <w:pPr>
        <w:widowControl w:val="0"/>
        <w:tabs>
          <w:tab w:val="left" w:pos="283"/>
          <w:tab w:val="left" w:pos="567"/>
          <w:tab w:val="left" w:pos="850"/>
        </w:tabs>
        <w:suppressAutoHyphens/>
        <w:autoSpaceDE w:val="0"/>
        <w:autoSpaceDN w:val="0"/>
        <w:adjustRightInd w:val="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p>
    <w:p w:rsidR="00F82646" w:rsidRDefault="00F82646" w:rsidP="00E00ADB">
      <w:pPr>
        <w:widowControl w:val="0"/>
        <w:tabs>
          <w:tab w:val="left" w:pos="283"/>
          <w:tab w:val="left" w:pos="567"/>
          <w:tab w:val="left" w:pos="850"/>
        </w:tabs>
        <w:suppressAutoHyphens/>
        <w:autoSpaceDE w:val="0"/>
        <w:autoSpaceDN w:val="0"/>
        <w:adjustRightInd w:val="0"/>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Gross Misconduct by an employee entitles the employer to summarily dismiss without notice or payment in lieu of notice and without entitlement to any accrued holiday pay.  The following matters will be deemed by the employer to constitute gross misconduct.  Such matters are by way of example only and are not exhaustive.</w:t>
      </w:r>
    </w:p>
    <w:p w:rsidR="00F82646" w:rsidRDefault="00F82646" w:rsidP="00E00ADB">
      <w:pPr>
        <w:widowControl w:val="0"/>
        <w:tabs>
          <w:tab w:val="left" w:pos="283"/>
          <w:tab w:val="left" w:pos="567"/>
          <w:tab w:val="left" w:pos="850"/>
        </w:tabs>
        <w:suppressAutoHyphens/>
        <w:autoSpaceDE w:val="0"/>
        <w:autoSpaceDN w:val="0"/>
        <w:adjustRightInd w:val="0"/>
        <w:jc w:val="both"/>
        <w:textAlignment w:val="center"/>
        <w:rPr>
          <w:rFonts w:ascii="Arial" w:hAnsi="Arial" w:cs="Interstate-Light"/>
          <w:color w:val="000000"/>
          <w:sz w:val="20"/>
          <w:szCs w:val="20"/>
          <w:lang w:val="en-US" w:bidi="en-US"/>
        </w:rPr>
      </w:pPr>
    </w:p>
    <w:p w:rsidR="00752053" w:rsidRPr="00150847" w:rsidRDefault="00F82646"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Acts of theft, fraud or other dishonesty whether committed in the course of the employee’s duties or not</w:t>
      </w:r>
      <w:r w:rsidR="00752053" w:rsidRPr="00150847">
        <w:rPr>
          <w:rFonts w:ascii="Arial" w:hAnsi="Arial" w:cs="Interstate-Light"/>
          <w:color w:val="000000"/>
          <w:sz w:val="20"/>
          <w:szCs w:val="20"/>
          <w:lang w:val="en-US" w:bidi="en-US"/>
        </w:rPr>
        <w:t>.</w:t>
      </w:r>
    </w:p>
    <w:p w:rsidR="00752053" w:rsidRPr="00150847" w:rsidRDefault="00150847"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proofErr w:type="spellStart"/>
      <w:r w:rsidRPr="00150847">
        <w:rPr>
          <w:rFonts w:ascii="Arial" w:hAnsi="Arial" w:cs="Interstate-Light"/>
          <w:color w:val="000000"/>
          <w:sz w:val="20"/>
          <w:szCs w:val="20"/>
          <w:lang w:val="en-US" w:bidi="en-US"/>
        </w:rPr>
        <w:t>Unauthorised</w:t>
      </w:r>
      <w:proofErr w:type="spellEnd"/>
      <w:r w:rsidR="00752053" w:rsidRPr="00150847">
        <w:rPr>
          <w:rFonts w:ascii="Arial" w:hAnsi="Arial" w:cs="Interstate-Light"/>
          <w:color w:val="000000"/>
          <w:sz w:val="20"/>
          <w:szCs w:val="20"/>
          <w:lang w:val="en-US" w:bidi="en-US"/>
        </w:rPr>
        <w:t xml:space="preserve"> removal or possession of property belonging to the employer, its clients or any person with whom the employer has dealings.</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 xml:space="preserve">Breach </w:t>
      </w:r>
      <w:r w:rsidR="00150847" w:rsidRPr="00150847">
        <w:rPr>
          <w:rFonts w:ascii="Arial" w:hAnsi="Arial" w:cs="Interstate-Light"/>
          <w:color w:val="000000"/>
          <w:sz w:val="20"/>
          <w:szCs w:val="20"/>
          <w:lang w:val="en-US" w:bidi="en-US"/>
        </w:rPr>
        <w:t>of professional</w:t>
      </w:r>
      <w:r w:rsidRPr="00150847">
        <w:rPr>
          <w:rFonts w:ascii="Arial" w:hAnsi="Arial" w:cs="Interstate-Light"/>
          <w:color w:val="000000"/>
          <w:sz w:val="20"/>
          <w:szCs w:val="20"/>
          <w:lang w:val="en-US" w:bidi="en-US"/>
        </w:rPr>
        <w:t xml:space="preserve"> confidence or disclosure of confidential information.</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Violent, willful or reckless behavior which does, or could, result in damage</w:t>
      </w:r>
      <w:r w:rsidR="00150847" w:rsidRPr="00150847">
        <w:rPr>
          <w:rFonts w:ascii="Arial" w:hAnsi="Arial" w:cs="Interstate-Light"/>
          <w:color w:val="000000"/>
          <w:sz w:val="20"/>
          <w:szCs w:val="20"/>
          <w:lang w:val="en-US" w:bidi="en-US"/>
        </w:rPr>
        <w:t xml:space="preserve"> to </w:t>
      </w:r>
      <w:r w:rsidRPr="00150847">
        <w:rPr>
          <w:rFonts w:ascii="Arial" w:hAnsi="Arial" w:cs="Interstate-Light"/>
          <w:color w:val="000000"/>
          <w:sz w:val="20"/>
          <w:szCs w:val="20"/>
          <w:lang w:val="en-US" w:bidi="en-US"/>
        </w:rPr>
        <w:t>the person or property of the employer, it</w:t>
      </w:r>
      <w:r w:rsidR="00150847" w:rsidRPr="00150847">
        <w:rPr>
          <w:rFonts w:ascii="Arial" w:hAnsi="Arial" w:cs="Interstate-Light"/>
          <w:color w:val="000000"/>
          <w:sz w:val="20"/>
          <w:szCs w:val="20"/>
          <w:lang w:val="en-US" w:bidi="en-US"/>
        </w:rPr>
        <w:t>’</w:t>
      </w:r>
      <w:r w:rsidRPr="00150847">
        <w:rPr>
          <w:rFonts w:ascii="Arial" w:hAnsi="Arial" w:cs="Interstate-Light"/>
          <w:color w:val="000000"/>
          <w:sz w:val="20"/>
          <w:szCs w:val="20"/>
          <w:lang w:val="en-US" w:bidi="en-US"/>
        </w:rPr>
        <w:t xml:space="preserve">s employees, clients or other persons </w:t>
      </w:r>
      <w:r w:rsidR="00150847" w:rsidRPr="00150847">
        <w:rPr>
          <w:rFonts w:ascii="Arial" w:hAnsi="Arial" w:cs="Interstate-Light"/>
          <w:color w:val="000000"/>
          <w:sz w:val="20"/>
          <w:szCs w:val="20"/>
          <w:lang w:val="en-US" w:bidi="en-US"/>
        </w:rPr>
        <w:t>with</w:t>
      </w:r>
      <w:r w:rsidRPr="00150847">
        <w:rPr>
          <w:rFonts w:ascii="Arial" w:hAnsi="Arial" w:cs="Interstate-Light"/>
          <w:color w:val="000000"/>
          <w:sz w:val="20"/>
          <w:szCs w:val="20"/>
          <w:lang w:val="en-US" w:bidi="en-US"/>
        </w:rPr>
        <w:t xml:space="preserve"> whom it has dealings.</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Poss</w:t>
      </w:r>
      <w:r w:rsidR="00150847" w:rsidRPr="00150847">
        <w:rPr>
          <w:rFonts w:ascii="Arial" w:hAnsi="Arial" w:cs="Interstate-Light"/>
          <w:color w:val="000000"/>
          <w:sz w:val="20"/>
          <w:szCs w:val="20"/>
          <w:lang w:val="en-US" w:bidi="en-US"/>
        </w:rPr>
        <w:t>ess</w:t>
      </w:r>
      <w:r w:rsidRPr="00150847">
        <w:rPr>
          <w:rFonts w:ascii="Arial" w:hAnsi="Arial" w:cs="Interstate-Light"/>
          <w:color w:val="000000"/>
          <w:sz w:val="20"/>
          <w:szCs w:val="20"/>
          <w:lang w:val="en-US" w:bidi="en-US"/>
        </w:rPr>
        <w:t>ion of, or being under the influence of, alcohol or drugs on company premises save for any drugs prescribed by a qualified medical practi</w:t>
      </w:r>
      <w:r w:rsidR="00150847" w:rsidRPr="00150847">
        <w:rPr>
          <w:rFonts w:ascii="Arial" w:hAnsi="Arial" w:cs="Interstate-Light"/>
          <w:color w:val="000000"/>
          <w:sz w:val="20"/>
          <w:szCs w:val="20"/>
          <w:lang w:val="en-US" w:bidi="en-US"/>
        </w:rPr>
        <w:t>ti</w:t>
      </w:r>
      <w:r w:rsidRPr="00150847">
        <w:rPr>
          <w:rFonts w:ascii="Arial" w:hAnsi="Arial" w:cs="Interstate-Light"/>
          <w:color w:val="000000"/>
          <w:sz w:val="20"/>
          <w:szCs w:val="20"/>
          <w:lang w:val="en-US" w:bidi="en-US"/>
        </w:rPr>
        <w:t>oner.</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 xml:space="preserve">Acts of indecency, sexual </w:t>
      </w:r>
      <w:r w:rsidR="00150847" w:rsidRPr="00150847">
        <w:rPr>
          <w:rFonts w:ascii="Arial" w:hAnsi="Arial" w:cs="Interstate-Light"/>
          <w:color w:val="000000"/>
          <w:sz w:val="20"/>
          <w:szCs w:val="20"/>
          <w:lang w:val="en-US" w:bidi="en-US"/>
        </w:rPr>
        <w:t>harassment</w:t>
      </w:r>
      <w:r w:rsidRPr="00150847">
        <w:rPr>
          <w:rFonts w:ascii="Arial" w:hAnsi="Arial" w:cs="Interstate-Light"/>
          <w:color w:val="000000"/>
          <w:sz w:val="20"/>
          <w:szCs w:val="20"/>
          <w:lang w:val="en-US" w:bidi="en-US"/>
        </w:rPr>
        <w:t xml:space="preserve"> or other similar misconduct with or towards another employee, </w:t>
      </w:r>
      <w:r w:rsidR="00150847" w:rsidRPr="00150847">
        <w:rPr>
          <w:rFonts w:ascii="Arial" w:hAnsi="Arial" w:cs="Interstate-Light"/>
          <w:color w:val="000000"/>
          <w:sz w:val="20"/>
          <w:szCs w:val="20"/>
          <w:lang w:val="en-US" w:bidi="en-US"/>
        </w:rPr>
        <w:t>client</w:t>
      </w:r>
      <w:r w:rsidRPr="00150847">
        <w:rPr>
          <w:rFonts w:ascii="Arial" w:hAnsi="Arial" w:cs="Interstate-Light"/>
          <w:color w:val="000000"/>
          <w:sz w:val="20"/>
          <w:szCs w:val="20"/>
          <w:lang w:val="en-US" w:bidi="en-US"/>
        </w:rPr>
        <w:t xml:space="preserve"> or person with whom the employer has dealings.</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Persistent or unexplained absence from work.</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 xml:space="preserve">Serious neglect of the employee’s duties resulting in actual or </w:t>
      </w:r>
      <w:r w:rsidR="00150847" w:rsidRPr="00150847">
        <w:rPr>
          <w:rFonts w:ascii="Arial" w:hAnsi="Arial" w:cs="Interstate-Light"/>
          <w:color w:val="000000"/>
          <w:sz w:val="20"/>
          <w:szCs w:val="20"/>
          <w:lang w:val="en-US" w:bidi="en-US"/>
        </w:rPr>
        <w:t>likely loss</w:t>
      </w:r>
      <w:r w:rsidRPr="00150847">
        <w:rPr>
          <w:rFonts w:ascii="Arial" w:hAnsi="Arial" w:cs="Interstate-Light"/>
          <w:color w:val="000000"/>
          <w:sz w:val="20"/>
          <w:szCs w:val="20"/>
          <w:lang w:val="en-US" w:bidi="en-US"/>
        </w:rPr>
        <w:t xml:space="preserve">, damage or </w:t>
      </w:r>
      <w:r w:rsidR="00150847" w:rsidRPr="00150847">
        <w:rPr>
          <w:rFonts w:ascii="Arial" w:hAnsi="Arial" w:cs="Interstate-Light"/>
          <w:color w:val="000000"/>
          <w:sz w:val="20"/>
          <w:szCs w:val="20"/>
          <w:lang w:val="en-US" w:bidi="en-US"/>
        </w:rPr>
        <w:t>injury</w:t>
      </w:r>
      <w:r w:rsidRPr="00150847">
        <w:rPr>
          <w:rFonts w:ascii="Arial" w:hAnsi="Arial" w:cs="Interstate-Light"/>
          <w:color w:val="000000"/>
          <w:sz w:val="20"/>
          <w:szCs w:val="20"/>
          <w:lang w:val="en-US" w:bidi="en-US"/>
        </w:rPr>
        <w:t>.</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Use of threatening, abusive or insulting language to other employees, clients or persons with whom the employer has dealings.</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Breach of the employer</w:t>
      </w:r>
      <w:r w:rsidR="00150847" w:rsidRPr="00150847">
        <w:rPr>
          <w:rFonts w:ascii="Arial" w:hAnsi="Arial" w:cs="Interstate-Light"/>
          <w:color w:val="000000"/>
          <w:sz w:val="20"/>
          <w:szCs w:val="20"/>
          <w:lang w:val="en-US" w:bidi="en-US"/>
        </w:rPr>
        <w:t>’</w:t>
      </w:r>
      <w:r w:rsidRPr="00150847">
        <w:rPr>
          <w:rFonts w:ascii="Arial" w:hAnsi="Arial" w:cs="Interstate-Light"/>
          <w:color w:val="000000"/>
          <w:sz w:val="20"/>
          <w:szCs w:val="20"/>
          <w:lang w:val="en-US" w:bidi="en-US"/>
        </w:rPr>
        <w:t xml:space="preserve">s Equal </w:t>
      </w:r>
      <w:r w:rsidR="00150847" w:rsidRPr="00150847">
        <w:rPr>
          <w:rFonts w:ascii="Arial" w:hAnsi="Arial" w:cs="Interstate-Light"/>
          <w:color w:val="000000"/>
          <w:sz w:val="20"/>
          <w:szCs w:val="20"/>
          <w:lang w:val="en-US" w:bidi="en-US"/>
        </w:rPr>
        <w:t>Opportunities</w:t>
      </w:r>
      <w:r w:rsidRPr="00150847">
        <w:rPr>
          <w:rFonts w:ascii="Arial" w:hAnsi="Arial" w:cs="Interstate-Light"/>
          <w:color w:val="000000"/>
          <w:sz w:val="20"/>
          <w:szCs w:val="20"/>
          <w:lang w:val="en-US" w:bidi="en-US"/>
        </w:rPr>
        <w:t xml:space="preserve"> Policy</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Breach of any statute, regulation, code of practice or other relevant provision governing the range of services provided by the employer</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Breach of the Health and Safety at Work (NI) Order 1978 or serious infringement of health and safety rules</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Submission of false references</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Failure to disclose any criminal convictions</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Actions likely to result in damage to the employer’s</w:t>
      </w:r>
      <w:r w:rsidR="00150847" w:rsidRPr="00150847">
        <w:rPr>
          <w:rFonts w:ascii="Arial" w:hAnsi="Arial" w:cs="Interstate-Light"/>
          <w:color w:val="000000"/>
          <w:sz w:val="20"/>
          <w:szCs w:val="20"/>
          <w:lang w:val="en-US" w:bidi="en-US"/>
        </w:rPr>
        <w:t xml:space="preserve"> </w:t>
      </w:r>
      <w:r w:rsidRPr="00150847">
        <w:rPr>
          <w:rFonts w:ascii="Arial" w:hAnsi="Arial" w:cs="Interstate-Light"/>
          <w:color w:val="000000"/>
          <w:sz w:val="20"/>
          <w:szCs w:val="20"/>
          <w:lang w:val="en-US" w:bidi="en-US"/>
        </w:rPr>
        <w:t>image or reputation in the community or to the employee</w:t>
      </w:r>
      <w:r w:rsidR="00150847" w:rsidRPr="00150847">
        <w:rPr>
          <w:rFonts w:ascii="Arial" w:hAnsi="Arial" w:cs="Interstate-Light"/>
          <w:color w:val="000000"/>
          <w:sz w:val="20"/>
          <w:szCs w:val="20"/>
          <w:lang w:val="en-US" w:bidi="en-US"/>
        </w:rPr>
        <w:t>’</w:t>
      </w:r>
      <w:r w:rsidRPr="00150847">
        <w:rPr>
          <w:rFonts w:ascii="Arial" w:hAnsi="Arial" w:cs="Interstate-Light"/>
          <w:color w:val="000000"/>
          <w:sz w:val="20"/>
          <w:szCs w:val="20"/>
          <w:lang w:val="en-US" w:bidi="en-US"/>
        </w:rPr>
        <w:t>s image or reputation</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Refusal to carry out reasonable work instructions</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proofErr w:type="spellStart"/>
      <w:r w:rsidRPr="00150847">
        <w:rPr>
          <w:rFonts w:ascii="Arial" w:hAnsi="Arial" w:cs="Interstate-Light"/>
          <w:color w:val="000000"/>
          <w:sz w:val="20"/>
          <w:szCs w:val="20"/>
          <w:lang w:val="en-US" w:bidi="en-US"/>
        </w:rPr>
        <w:t>Wilful</w:t>
      </w:r>
      <w:proofErr w:type="spellEnd"/>
      <w:r w:rsidRPr="00150847">
        <w:rPr>
          <w:rFonts w:ascii="Arial" w:hAnsi="Arial" w:cs="Interstate-Light"/>
          <w:color w:val="000000"/>
          <w:sz w:val="20"/>
          <w:szCs w:val="20"/>
          <w:lang w:val="en-US" w:bidi="en-US"/>
        </w:rPr>
        <w:t xml:space="preserve"> damage to or gross neglect of employer’s, client’s or other employee’s property</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Undertaking work in competition</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Falsification of records</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Leaving the employer’s premises or site without consent</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proofErr w:type="spellStart"/>
      <w:r w:rsidRPr="00150847">
        <w:rPr>
          <w:rFonts w:ascii="Arial" w:hAnsi="Arial" w:cs="Interstate-Light"/>
          <w:color w:val="000000"/>
          <w:sz w:val="20"/>
          <w:szCs w:val="20"/>
          <w:lang w:val="en-US" w:bidi="en-US"/>
        </w:rPr>
        <w:t>Unauthorised</w:t>
      </w:r>
      <w:proofErr w:type="spellEnd"/>
      <w:r w:rsidRPr="00150847">
        <w:rPr>
          <w:rFonts w:ascii="Arial" w:hAnsi="Arial" w:cs="Interstate-Light"/>
          <w:color w:val="000000"/>
          <w:sz w:val="20"/>
          <w:szCs w:val="20"/>
          <w:lang w:val="en-US" w:bidi="en-US"/>
        </w:rPr>
        <w:t xml:space="preserve"> use of employer’s vehicle</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Gross misuse of the company’s internet/email system</w:t>
      </w:r>
    </w:p>
    <w:p w:rsidR="00752053" w:rsidRPr="00150847" w:rsidRDefault="00752053"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Serious act of insubordination</w:t>
      </w:r>
    </w:p>
    <w:p w:rsidR="00150847" w:rsidRPr="00150847" w:rsidRDefault="00150847"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Harassment</w:t>
      </w:r>
      <w:r w:rsidR="00752053" w:rsidRPr="00150847">
        <w:rPr>
          <w:rFonts w:ascii="Arial" w:hAnsi="Arial" w:cs="Interstate-Light"/>
          <w:color w:val="000000"/>
          <w:sz w:val="20"/>
          <w:szCs w:val="20"/>
          <w:lang w:val="en-US" w:bidi="en-US"/>
        </w:rPr>
        <w:t xml:space="preserve"> or bullying</w:t>
      </w:r>
    </w:p>
    <w:p w:rsidR="00DA1552" w:rsidRPr="00150847" w:rsidRDefault="00DA1552" w:rsidP="00150847">
      <w:pPr>
        <w:pStyle w:val="ListParagraph"/>
        <w:widowControl w:val="0"/>
        <w:numPr>
          <w:ilvl w:val="0"/>
          <w:numId w:val="4"/>
        </w:numPr>
        <w:tabs>
          <w:tab w:val="left" w:pos="283"/>
          <w:tab w:val="left" w:pos="567"/>
        </w:tabs>
        <w:suppressAutoHyphens/>
        <w:autoSpaceDE w:val="0"/>
        <w:autoSpaceDN w:val="0"/>
        <w:adjustRightInd w:val="0"/>
        <w:ind w:left="567" w:hanging="283"/>
        <w:jc w:val="both"/>
        <w:textAlignment w:val="center"/>
        <w:rPr>
          <w:rFonts w:ascii="Arial" w:hAnsi="Arial" w:cs="Interstate-Light"/>
          <w:color w:val="000000"/>
          <w:sz w:val="20"/>
          <w:szCs w:val="20"/>
          <w:lang w:val="en-US" w:bidi="en-US"/>
        </w:rPr>
      </w:pPr>
      <w:r w:rsidRPr="00150847">
        <w:rPr>
          <w:rFonts w:ascii="Arial" w:hAnsi="Arial" w:cs="Interstate-Light"/>
          <w:color w:val="000000"/>
          <w:sz w:val="20"/>
          <w:szCs w:val="20"/>
          <w:lang w:val="en-US" w:bidi="en-US"/>
        </w:rPr>
        <w:t xml:space="preserve">Physically violent </w:t>
      </w:r>
      <w:proofErr w:type="spellStart"/>
      <w:r w:rsidRPr="00150847">
        <w:rPr>
          <w:rFonts w:ascii="Arial" w:hAnsi="Arial" w:cs="Interstate-Light"/>
          <w:color w:val="000000"/>
          <w:sz w:val="20"/>
          <w:szCs w:val="20"/>
          <w:lang w:val="en-US" w:bidi="en-US"/>
        </w:rPr>
        <w:t>behaviour</w:t>
      </w:r>
      <w:proofErr w:type="spellEnd"/>
    </w:p>
    <w:p w:rsidR="00150847" w:rsidRDefault="00150847" w:rsidP="00E00ADB">
      <w:pPr>
        <w:widowControl w:val="0"/>
        <w:tabs>
          <w:tab w:val="left" w:pos="283"/>
          <w:tab w:val="left" w:pos="567"/>
          <w:tab w:val="left" w:pos="850"/>
        </w:tabs>
        <w:suppressAutoHyphens/>
        <w:autoSpaceDE w:val="0"/>
        <w:autoSpaceDN w:val="0"/>
        <w:adjustRightInd w:val="0"/>
        <w:jc w:val="both"/>
        <w:textAlignment w:val="center"/>
        <w:rPr>
          <w:rFonts w:ascii="Arial" w:hAnsi="Arial" w:cs="Interstate-Light"/>
          <w:color w:val="000000"/>
          <w:sz w:val="20"/>
          <w:szCs w:val="20"/>
          <w:lang w:val="en-US" w:bidi="en-US"/>
        </w:rPr>
      </w:pP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 xml:space="preserve">NOTE:   </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Any allegation of bullying in the workplace or any allegation of discrimination,</w:t>
      </w:r>
      <w:r w:rsidRPr="00800964">
        <w:rPr>
          <w:rFonts w:ascii="Arial" w:hAnsi="Arial" w:cs="Interstate-Bold"/>
          <w:b/>
          <w:bCs/>
          <w:color w:val="000000"/>
          <w:sz w:val="20"/>
          <w:szCs w:val="20"/>
          <w:lang w:bidi="en-US"/>
        </w:rPr>
        <w:t xml:space="preserve"> victimisation</w:t>
      </w:r>
      <w:r w:rsidRPr="00BE7C2B">
        <w:rPr>
          <w:rFonts w:ascii="Arial" w:hAnsi="Arial" w:cs="Interstate-Bold"/>
          <w:b/>
          <w:bCs/>
          <w:color w:val="000000"/>
          <w:sz w:val="20"/>
          <w:szCs w:val="20"/>
          <w:lang w:val="en-US" w:bidi="en-US"/>
        </w:rPr>
        <w:t xml:space="preserve"> or harassment linked to anti-discrimination legislation including gender, gender reassignment, sexual orientation, marriage, civil partnership, disability, race, age, religious beliefs or political opinions will be thoroughly investigated and where appropriate will be dealt with under the disciplinary procedure.  The disciplinary response will depend upon the nature a</w:t>
      </w:r>
      <w:r w:rsidR="00793CD6">
        <w:rPr>
          <w:rFonts w:ascii="Arial" w:hAnsi="Arial" w:cs="Interstate-Bold"/>
          <w:b/>
          <w:bCs/>
          <w:color w:val="000000"/>
          <w:sz w:val="20"/>
          <w:szCs w:val="20"/>
          <w:lang w:val="en-US" w:bidi="en-US"/>
        </w:rPr>
        <w:t xml:space="preserve">nd </w:t>
      </w:r>
      <w:r w:rsidR="00793CD6">
        <w:rPr>
          <w:rFonts w:ascii="Arial" w:hAnsi="Arial" w:cs="Interstate-Bold"/>
          <w:b/>
          <w:bCs/>
          <w:color w:val="000000"/>
          <w:sz w:val="20"/>
          <w:szCs w:val="20"/>
          <w:lang w:val="en-US" w:bidi="en-US"/>
        </w:rPr>
        <w:lastRenderedPageBreak/>
        <w:t xml:space="preserve">seriousness of the incident </w:t>
      </w:r>
      <w:r w:rsidRPr="00BE7C2B">
        <w:rPr>
          <w:rFonts w:ascii="Arial" w:hAnsi="Arial" w:cs="Interstate-Bold"/>
          <w:b/>
          <w:bCs/>
          <w:color w:val="000000"/>
          <w:sz w:val="20"/>
          <w:szCs w:val="20"/>
          <w:lang w:val="en-US" w:bidi="en-US"/>
        </w:rPr>
        <w:t xml:space="preserve">and in extreme cases </w:t>
      </w:r>
      <w:r w:rsidR="00E00ADB">
        <w:rPr>
          <w:rFonts w:ascii="Arial" w:hAnsi="Arial" w:cs="Interstate-Bold"/>
          <w:b/>
          <w:bCs/>
          <w:color w:val="000000"/>
          <w:sz w:val="20"/>
          <w:szCs w:val="20"/>
          <w:lang w:val="en-US" w:bidi="en-US"/>
        </w:rPr>
        <w:t>may</w:t>
      </w:r>
      <w:r w:rsidRPr="00BE7C2B">
        <w:rPr>
          <w:rFonts w:ascii="Arial" w:hAnsi="Arial" w:cs="Interstate-Bold"/>
          <w:b/>
          <w:bCs/>
          <w:color w:val="000000"/>
          <w:sz w:val="20"/>
          <w:szCs w:val="20"/>
          <w:lang w:val="en-US" w:bidi="en-US"/>
        </w:rPr>
        <w:t xml:space="preserve"> result in summary dismissal.</w:t>
      </w:r>
    </w:p>
    <w:p w:rsidR="00DA1552"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EC1E60" w:rsidRPr="00BE7C2B" w:rsidRDefault="00EC1E60"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AC42BF"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2"/>
          <w:szCs w:val="22"/>
          <w:lang w:val="en-US" w:bidi="en-US"/>
        </w:rPr>
      </w:pPr>
      <w:r w:rsidRPr="00AC42BF">
        <w:rPr>
          <w:rFonts w:ascii="Arial" w:hAnsi="Arial" w:cs="Interstate-Bold"/>
          <w:b/>
          <w:bCs/>
          <w:color w:val="000000"/>
          <w:sz w:val="22"/>
          <w:szCs w:val="22"/>
          <w:lang w:val="en-US" w:bidi="en-US"/>
        </w:rPr>
        <w:t>Formal Procedure</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When taking formal disciplinary action, the employer will comply with the Statutory Procedures by ensuring that the following steps are taken at all stages of the formal disciplinary process.</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793CD6"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b/>
          <w:i/>
          <w:color w:val="000000"/>
          <w:sz w:val="20"/>
          <w:szCs w:val="20"/>
          <w:lang w:val="en-US" w:bidi="en-US"/>
        </w:rPr>
      </w:pPr>
      <w:r w:rsidRPr="00793CD6">
        <w:rPr>
          <w:rFonts w:ascii="Arial" w:hAnsi="Arial" w:cs="Interstate-Regular"/>
          <w:b/>
          <w:i/>
          <w:color w:val="000000"/>
          <w:sz w:val="20"/>
          <w:szCs w:val="20"/>
          <w:lang w:val="en-US" w:bidi="en-US"/>
        </w:rPr>
        <w:t>Step 1</w:t>
      </w:r>
      <w:r w:rsidRPr="00793CD6">
        <w:rPr>
          <w:rFonts w:ascii="Arial" w:hAnsi="Arial" w:cs="Interstate-Regular"/>
          <w:b/>
          <w:i/>
          <w:color w:val="000000"/>
          <w:sz w:val="20"/>
          <w:szCs w:val="20"/>
          <w:lang w:val="en-US" w:bidi="en-US"/>
        </w:rPr>
        <w:tab/>
        <w:t>Statement of grounds for action and invitation to meeting</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The employer will provide to the employee a written statement of the alleged misconduct which has led to the consideration of formal disciplinary action or dismissal.</w:t>
      </w:r>
      <w:r>
        <w:rPr>
          <w:rFonts w:ascii="Arial" w:hAnsi="Arial" w:cs="Interstate-Light"/>
          <w:color w:val="000000"/>
          <w:sz w:val="20"/>
          <w:szCs w:val="20"/>
          <w:lang w:val="en-US" w:bidi="en-US"/>
        </w:rPr>
        <w:t xml:space="preserve"> The employer will also inform the employee what the likely range of consequences will be if the employer decides after the hearing that the allegations are true. </w:t>
      </w:r>
      <w:r w:rsidRPr="00BE7C2B">
        <w:rPr>
          <w:rFonts w:ascii="Arial" w:hAnsi="Arial" w:cs="Interstate-Light"/>
          <w:color w:val="000000"/>
          <w:sz w:val="20"/>
          <w:szCs w:val="20"/>
          <w:lang w:val="en-US" w:bidi="en-US"/>
        </w:rPr>
        <w:t xml:space="preserve"> The employer will invite the employee to a hearing to discuss the issue.</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793CD6"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b/>
          <w:i/>
          <w:color w:val="000000"/>
          <w:sz w:val="20"/>
          <w:szCs w:val="20"/>
          <w:lang w:val="en-US" w:bidi="en-US"/>
        </w:rPr>
      </w:pPr>
      <w:r w:rsidRPr="00793CD6">
        <w:rPr>
          <w:rFonts w:ascii="Arial" w:hAnsi="Arial" w:cs="Interstate-Regular"/>
          <w:b/>
          <w:i/>
          <w:color w:val="000000"/>
          <w:sz w:val="20"/>
          <w:szCs w:val="20"/>
          <w:lang w:val="en-US" w:bidi="en-US"/>
        </w:rPr>
        <w:t>Step 2</w:t>
      </w:r>
      <w:r w:rsidRPr="00793CD6">
        <w:rPr>
          <w:rFonts w:ascii="Arial" w:hAnsi="Arial" w:cs="Interstate-Regular"/>
          <w:b/>
          <w:i/>
          <w:color w:val="000000"/>
          <w:sz w:val="20"/>
          <w:szCs w:val="20"/>
          <w:lang w:val="en-US" w:bidi="en-US"/>
        </w:rPr>
        <w:tab/>
        <w:t>Meeting</w:t>
      </w:r>
    </w:p>
    <w:p w:rsidR="00DA1552"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Prior to the hearing the </w:t>
      </w:r>
      <w:r>
        <w:rPr>
          <w:rFonts w:ascii="Arial" w:hAnsi="Arial" w:cs="Interstate-Light"/>
          <w:color w:val="000000"/>
          <w:sz w:val="20"/>
          <w:szCs w:val="20"/>
          <w:lang w:val="en-US" w:bidi="en-US"/>
        </w:rPr>
        <w:t>employee will be informed what the basis was for including in the correspondence under Step 1 the ground or grounds given in it.</w:t>
      </w:r>
      <w:r w:rsidRPr="008F4C3F">
        <w:rPr>
          <w:rFonts w:ascii="Arial" w:hAnsi="Arial" w:cs="Interstate-Light"/>
          <w:color w:val="000000"/>
          <w:sz w:val="20"/>
          <w:szCs w:val="20"/>
          <w:lang w:val="en-US" w:bidi="en-US"/>
        </w:rPr>
        <w:t xml:space="preserve"> </w:t>
      </w:r>
      <w:r w:rsidRPr="00BE7C2B">
        <w:rPr>
          <w:rFonts w:ascii="Arial" w:hAnsi="Arial" w:cs="Interstate-Light"/>
          <w:color w:val="000000"/>
          <w:sz w:val="20"/>
          <w:szCs w:val="20"/>
          <w:lang w:val="en-US" w:bidi="en-US"/>
        </w:rPr>
        <w:t xml:space="preserve">The employee will be given reasonable opportunity to consider his/her response to that information before any hearing takes place.   </w:t>
      </w:r>
    </w:p>
    <w:p w:rsidR="00DA1552"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1E3A2A"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Arial"/>
          <w:sz w:val="20"/>
          <w:szCs w:val="20"/>
        </w:rPr>
      </w:pPr>
      <w:r>
        <w:rPr>
          <w:rFonts w:ascii="Arial" w:hAnsi="Arial" w:cs="Arial"/>
          <w:sz w:val="20"/>
          <w:szCs w:val="20"/>
        </w:rPr>
        <w:t>An appropriate manager of the employer</w:t>
      </w:r>
      <w:r w:rsidRPr="002B7436">
        <w:rPr>
          <w:rFonts w:ascii="Arial" w:hAnsi="Arial" w:cs="Arial"/>
          <w:sz w:val="20"/>
          <w:szCs w:val="20"/>
        </w:rPr>
        <w:t xml:space="preserve"> wil</w:t>
      </w:r>
      <w:r>
        <w:rPr>
          <w:rFonts w:ascii="Arial" w:hAnsi="Arial" w:cs="Arial"/>
          <w:sz w:val="20"/>
          <w:szCs w:val="20"/>
        </w:rPr>
        <w:t xml:space="preserve">l be appointed to deal with the </w:t>
      </w:r>
      <w:r w:rsidRPr="002B7436">
        <w:rPr>
          <w:rFonts w:ascii="Arial" w:hAnsi="Arial" w:cs="Arial"/>
          <w:sz w:val="20"/>
          <w:szCs w:val="20"/>
        </w:rPr>
        <w:t>disciplinary matter and</w:t>
      </w:r>
      <w:r w:rsidRPr="002B7436">
        <w:rPr>
          <w:rFonts w:ascii="Arial" w:hAnsi="Arial" w:cs="Arial"/>
          <w:b/>
          <w:sz w:val="20"/>
          <w:szCs w:val="20"/>
        </w:rPr>
        <w:t xml:space="preserve"> </w:t>
      </w:r>
      <w:r w:rsidRPr="002B7436">
        <w:rPr>
          <w:rFonts w:ascii="Arial" w:hAnsi="Arial" w:cs="Arial"/>
          <w:sz w:val="20"/>
          <w:szCs w:val="20"/>
        </w:rPr>
        <w:t>a</w:t>
      </w:r>
      <w:r>
        <w:rPr>
          <w:rFonts w:ascii="Arial" w:hAnsi="Arial" w:cs="Arial"/>
          <w:sz w:val="20"/>
          <w:szCs w:val="20"/>
        </w:rPr>
        <w:t>nother</w:t>
      </w:r>
      <w:r w:rsidRPr="002B7436">
        <w:rPr>
          <w:rFonts w:ascii="Arial" w:hAnsi="Arial" w:cs="Arial"/>
          <w:sz w:val="20"/>
          <w:szCs w:val="20"/>
        </w:rPr>
        <w:t xml:space="preserve"> member of the </w:t>
      </w:r>
      <w:r>
        <w:rPr>
          <w:rFonts w:ascii="Arial" w:hAnsi="Arial" w:cs="Arial"/>
          <w:sz w:val="20"/>
          <w:szCs w:val="20"/>
        </w:rPr>
        <w:t>employer</w:t>
      </w:r>
      <w:r w:rsidRPr="002B7436">
        <w:rPr>
          <w:rFonts w:ascii="Arial" w:hAnsi="Arial" w:cs="Arial"/>
          <w:sz w:val="20"/>
          <w:szCs w:val="20"/>
        </w:rPr>
        <w:t xml:space="preserve"> </w:t>
      </w:r>
      <w:r>
        <w:rPr>
          <w:rFonts w:ascii="Arial" w:hAnsi="Arial" w:cs="Arial"/>
          <w:sz w:val="20"/>
          <w:szCs w:val="20"/>
        </w:rPr>
        <w:t>may</w:t>
      </w:r>
      <w:r w:rsidRPr="002B7436">
        <w:rPr>
          <w:rFonts w:ascii="Arial" w:hAnsi="Arial" w:cs="Arial"/>
          <w:sz w:val="20"/>
          <w:szCs w:val="20"/>
        </w:rPr>
        <w:t xml:space="preserve"> also be present</w:t>
      </w:r>
      <w:r>
        <w:rPr>
          <w:rFonts w:ascii="Arial" w:hAnsi="Arial" w:cs="Arial"/>
          <w:sz w:val="20"/>
          <w:szCs w:val="20"/>
        </w:rPr>
        <w:t xml:space="preserve"> to take notes</w:t>
      </w:r>
      <w:r w:rsidRPr="002B7436">
        <w:rPr>
          <w:rFonts w:ascii="Arial" w:hAnsi="Arial" w:cs="Arial"/>
          <w:sz w:val="20"/>
          <w:szCs w:val="20"/>
        </w:rPr>
        <w:t>.</w:t>
      </w:r>
      <w:r>
        <w:rPr>
          <w:rFonts w:ascii="Arial" w:hAnsi="Arial" w:cs="Arial"/>
          <w:sz w:val="20"/>
          <w:szCs w:val="20"/>
        </w:rPr>
        <w:t xml:space="preserve"> At the disciplinary hearing the employer</w:t>
      </w:r>
      <w:r w:rsidRPr="001E3A2A">
        <w:rPr>
          <w:rFonts w:ascii="Arial" w:hAnsi="Arial" w:cs="Arial"/>
          <w:sz w:val="20"/>
          <w:szCs w:val="20"/>
        </w:rPr>
        <w:t xml:space="preserve"> will go through the allegations against </w:t>
      </w:r>
      <w:r>
        <w:rPr>
          <w:rFonts w:ascii="Arial" w:hAnsi="Arial" w:cs="Arial"/>
          <w:sz w:val="20"/>
          <w:szCs w:val="20"/>
        </w:rPr>
        <w:t>the employee</w:t>
      </w:r>
      <w:r w:rsidRPr="001E3A2A">
        <w:rPr>
          <w:rFonts w:ascii="Arial" w:hAnsi="Arial" w:cs="Arial"/>
          <w:sz w:val="20"/>
          <w:szCs w:val="20"/>
        </w:rPr>
        <w:t xml:space="preserve"> and the evidence that has been gath</w:t>
      </w:r>
      <w:r>
        <w:rPr>
          <w:rFonts w:ascii="Arial" w:hAnsi="Arial" w:cs="Arial"/>
          <w:sz w:val="20"/>
          <w:szCs w:val="20"/>
        </w:rPr>
        <w:t>ered. The employee</w:t>
      </w:r>
      <w:r w:rsidRPr="001E3A2A">
        <w:rPr>
          <w:rFonts w:ascii="Arial" w:hAnsi="Arial" w:cs="Arial"/>
          <w:sz w:val="20"/>
          <w:szCs w:val="20"/>
        </w:rPr>
        <w:t xml:space="preserve"> will be able to respond and present any evidence of </w:t>
      </w:r>
      <w:r>
        <w:rPr>
          <w:rFonts w:ascii="Arial" w:hAnsi="Arial" w:cs="Arial"/>
          <w:sz w:val="20"/>
          <w:szCs w:val="20"/>
        </w:rPr>
        <w:t>their</w:t>
      </w:r>
      <w:r w:rsidRPr="001E3A2A">
        <w:rPr>
          <w:rFonts w:ascii="Arial" w:hAnsi="Arial" w:cs="Arial"/>
          <w:sz w:val="20"/>
          <w:szCs w:val="20"/>
        </w:rPr>
        <w:t xml:space="preserve"> own.</w:t>
      </w:r>
      <w:r>
        <w:rPr>
          <w:rFonts w:ascii="Arial" w:hAnsi="Arial" w:cs="Arial"/>
          <w:sz w:val="20"/>
          <w:szCs w:val="20"/>
        </w:rPr>
        <w:t xml:space="preserve"> The employer</w:t>
      </w:r>
      <w:r w:rsidRPr="001E3A2A">
        <w:rPr>
          <w:rFonts w:ascii="Arial" w:hAnsi="Arial" w:cs="Arial"/>
          <w:sz w:val="20"/>
          <w:szCs w:val="20"/>
        </w:rPr>
        <w:t xml:space="preserve"> may adjourn the disciplinary hearing if </w:t>
      </w:r>
      <w:r>
        <w:rPr>
          <w:rFonts w:ascii="Arial" w:hAnsi="Arial" w:cs="Arial"/>
          <w:sz w:val="20"/>
          <w:szCs w:val="20"/>
        </w:rPr>
        <w:t>it</w:t>
      </w:r>
      <w:r w:rsidRPr="001E3A2A">
        <w:rPr>
          <w:rFonts w:ascii="Arial" w:hAnsi="Arial" w:cs="Arial"/>
          <w:sz w:val="20"/>
          <w:szCs w:val="20"/>
        </w:rPr>
        <w:t xml:space="preserve"> need</w:t>
      </w:r>
      <w:r>
        <w:rPr>
          <w:rFonts w:ascii="Arial" w:hAnsi="Arial" w:cs="Arial"/>
          <w:sz w:val="20"/>
          <w:szCs w:val="20"/>
        </w:rPr>
        <w:t>s</w:t>
      </w:r>
      <w:r w:rsidRPr="001E3A2A">
        <w:rPr>
          <w:rFonts w:ascii="Arial" w:hAnsi="Arial" w:cs="Arial"/>
          <w:sz w:val="20"/>
          <w:szCs w:val="20"/>
        </w:rPr>
        <w:t xml:space="preserve"> to carry out any further investigations such as re-interviewing witnesses in the light of any new points </w:t>
      </w:r>
      <w:r>
        <w:rPr>
          <w:rFonts w:ascii="Arial" w:hAnsi="Arial" w:cs="Arial"/>
          <w:sz w:val="20"/>
          <w:szCs w:val="20"/>
        </w:rPr>
        <w:t>the employee has</w:t>
      </w:r>
      <w:r w:rsidRPr="001E3A2A">
        <w:rPr>
          <w:rFonts w:ascii="Arial" w:hAnsi="Arial" w:cs="Arial"/>
          <w:sz w:val="20"/>
          <w:szCs w:val="20"/>
        </w:rPr>
        <w:t xml:space="preserve"> raised at the hearing. </w:t>
      </w:r>
      <w:r>
        <w:rPr>
          <w:rFonts w:ascii="Arial" w:hAnsi="Arial" w:cs="Arial"/>
          <w:sz w:val="20"/>
          <w:szCs w:val="20"/>
        </w:rPr>
        <w:t>The employee</w:t>
      </w:r>
      <w:r w:rsidRPr="001E3A2A">
        <w:rPr>
          <w:rFonts w:ascii="Arial" w:hAnsi="Arial" w:cs="Arial"/>
          <w:sz w:val="20"/>
          <w:szCs w:val="20"/>
        </w:rPr>
        <w:t xml:space="preserve"> will be given a reasonable opportunity to consider any new information obtained before the hearing is reconvened.</w:t>
      </w:r>
    </w:p>
    <w:p w:rsidR="00DA1552" w:rsidRPr="002B7436"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After the meeting the employer will inform the employee</w:t>
      </w:r>
      <w:r>
        <w:rPr>
          <w:rFonts w:ascii="Arial" w:hAnsi="Arial" w:cs="Interstate-Light"/>
          <w:color w:val="000000"/>
          <w:sz w:val="20"/>
          <w:szCs w:val="20"/>
          <w:lang w:val="en-US" w:bidi="en-US"/>
        </w:rPr>
        <w:t xml:space="preserve"> in writing</w:t>
      </w:r>
      <w:r w:rsidRPr="00BE7C2B">
        <w:rPr>
          <w:rFonts w:ascii="Arial" w:hAnsi="Arial" w:cs="Interstate-Light"/>
          <w:color w:val="000000"/>
          <w:sz w:val="20"/>
          <w:szCs w:val="20"/>
          <w:lang w:val="en-US" w:bidi="en-US"/>
        </w:rPr>
        <w:t xml:space="preserve"> of the decision and offer the right to appeal.</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793CD6"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b/>
          <w:i/>
          <w:color w:val="000000"/>
          <w:sz w:val="20"/>
          <w:szCs w:val="20"/>
          <w:lang w:val="en-US" w:bidi="en-US"/>
        </w:rPr>
      </w:pPr>
      <w:r w:rsidRPr="00793CD6">
        <w:rPr>
          <w:rFonts w:ascii="Arial" w:hAnsi="Arial" w:cs="Interstate-Regular"/>
          <w:b/>
          <w:i/>
          <w:color w:val="000000"/>
          <w:sz w:val="20"/>
          <w:szCs w:val="20"/>
          <w:lang w:val="en-US" w:bidi="en-US"/>
        </w:rPr>
        <w:t>Step 3</w:t>
      </w:r>
      <w:r w:rsidRPr="00793CD6">
        <w:rPr>
          <w:rFonts w:ascii="Arial" w:hAnsi="Arial" w:cs="Interstate-Regular"/>
          <w:b/>
          <w:i/>
          <w:color w:val="000000"/>
          <w:sz w:val="20"/>
          <w:szCs w:val="20"/>
          <w:lang w:val="en-US" w:bidi="en-US"/>
        </w:rPr>
        <w:tab/>
        <w:t>Appeal</w:t>
      </w:r>
    </w:p>
    <w:p w:rsidR="00150847" w:rsidRDefault="00DA1552" w:rsidP="00150847">
      <w:pPr>
        <w:widowControl w:val="0"/>
        <w:tabs>
          <w:tab w:val="left" w:pos="283"/>
          <w:tab w:val="left" w:pos="567"/>
          <w:tab w:val="left" w:pos="850"/>
        </w:tabs>
        <w:suppressAutoHyphens/>
        <w:autoSpaceDE w:val="0"/>
        <w:autoSpaceDN w:val="0"/>
        <w:adjustRightInd w:val="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If the employee wishes to appeal </w:t>
      </w:r>
      <w:r>
        <w:rPr>
          <w:rFonts w:ascii="Arial" w:hAnsi="Arial" w:cs="Interstate-Light"/>
          <w:color w:val="000000"/>
          <w:sz w:val="20"/>
          <w:szCs w:val="20"/>
          <w:lang w:val="en-US" w:bidi="en-US"/>
        </w:rPr>
        <w:t xml:space="preserve">the employer’s decision </w:t>
      </w:r>
      <w:r w:rsidRPr="00BE7C2B">
        <w:rPr>
          <w:rFonts w:ascii="Arial" w:hAnsi="Arial" w:cs="Interstate-Light"/>
          <w:color w:val="000000"/>
          <w:sz w:val="20"/>
          <w:szCs w:val="20"/>
          <w:lang w:val="en-US" w:bidi="en-US"/>
        </w:rPr>
        <w:t>he or she w</w:t>
      </w:r>
      <w:r w:rsidR="00793CD6">
        <w:rPr>
          <w:rFonts w:ascii="Arial" w:hAnsi="Arial" w:cs="Interstate-Light"/>
          <w:color w:val="000000"/>
          <w:sz w:val="20"/>
          <w:szCs w:val="20"/>
          <w:lang w:val="en-US" w:bidi="en-US"/>
        </w:rPr>
        <w:t>ill inform the employer within five</w:t>
      </w:r>
      <w:r w:rsidRPr="00BE7C2B">
        <w:rPr>
          <w:rFonts w:ascii="Arial" w:hAnsi="Arial" w:cs="Interstate-Light"/>
          <w:color w:val="000000"/>
          <w:sz w:val="20"/>
          <w:szCs w:val="20"/>
          <w:lang w:val="en-US" w:bidi="en-US"/>
        </w:rPr>
        <w:t xml:space="preserve"> working days</w:t>
      </w:r>
      <w:r>
        <w:rPr>
          <w:rFonts w:ascii="Arial" w:hAnsi="Arial" w:cs="Interstate-Light"/>
          <w:color w:val="000000"/>
          <w:sz w:val="20"/>
          <w:szCs w:val="20"/>
          <w:lang w:val="en-US" w:bidi="en-US"/>
        </w:rPr>
        <w:t xml:space="preserve"> of being informed of the disciplinary sanction</w:t>
      </w:r>
      <w:r w:rsidRPr="00BE7C2B">
        <w:rPr>
          <w:rFonts w:ascii="Arial" w:hAnsi="Arial" w:cs="Interstate-Light"/>
          <w:color w:val="000000"/>
          <w:sz w:val="20"/>
          <w:szCs w:val="20"/>
          <w:lang w:val="en-US" w:bidi="en-US"/>
        </w:rPr>
        <w:t xml:space="preserve">. </w:t>
      </w:r>
      <w:r>
        <w:rPr>
          <w:rFonts w:ascii="Arial" w:hAnsi="Arial" w:cs="Interstate-Light"/>
          <w:color w:val="000000"/>
          <w:sz w:val="20"/>
          <w:szCs w:val="20"/>
          <w:lang w:val="en-US" w:bidi="en-US"/>
        </w:rPr>
        <w:t xml:space="preserve">Where an appeal is requested, the employee will be invited to an appeal hearing. The appeal hearing will usually be held within five working days of the request for an appeal. </w:t>
      </w:r>
    </w:p>
    <w:p w:rsidR="00150847" w:rsidRDefault="00150847" w:rsidP="00150847">
      <w:pPr>
        <w:widowControl w:val="0"/>
        <w:tabs>
          <w:tab w:val="left" w:pos="283"/>
          <w:tab w:val="left" w:pos="567"/>
          <w:tab w:val="left" w:pos="850"/>
        </w:tabs>
        <w:suppressAutoHyphens/>
        <w:autoSpaceDE w:val="0"/>
        <w:autoSpaceDN w:val="0"/>
        <w:adjustRightInd w:val="0"/>
        <w:jc w:val="both"/>
        <w:textAlignment w:val="center"/>
        <w:rPr>
          <w:rFonts w:ascii="Arial" w:hAnsi="Arial" w:cs="Interstate-Light"/>
          <w:color w:val="000000"/>
          <w:sz w:val="20"/>
          <w:szCs w:val="20"/>
          <w:lang w:val="en-US" w:bidi="en-US"/>
        </w:rPr>
      </w:pPr>
    </w:p>
    <w:p w:rsidR="00DA1552" w:rsidRDefault="00DA1552" w:rsidP="00150847">
      <w:pPr>
        <w:widowControl w:val="0"/>
        <w:tabs>
          <w:tab w:val="left" w:pos="283"/>
          <w:tab w:val="left" w:pos="567"/>
          <w:tab w:val="left" w:pos="850"/>
        </w:tabs>
        <w:suppressAutoHyphens/>
        <w:autoSpaceDE w:val="0"/>
        <w:autoSpaceDN w:val="0"/>
        <w:adjustRightInd w:val="0"/>
        <w:jc w:val="both"/>
        <w:textAlignment w:val="center"/>
        <w:rPr>
          <w:rFonts w:ascii="Arial" w:hAnsi="Arial" w:cs="Arial"/>
          <w:b/>
          <w:sz w:val="20"/>
          <w:szCs w:val="20"/>
        </w:rPr>
      </w:pPr>
      <w:r w:rsidRPr="00A27783">
        <w:rPr>
          <w:rFonts w:ascii="Arial" w:hAnsi="Arial" w:cs="Arial"/>
          <w:sz w:val="20"/>
          <w:szCs w:val="20"/>
        </w:rPr>
        <w:t>If the employee raises any new matters in their appeal, the employer may need to carry out further investigations (as well as adjourning the appeal hearing). If any new information comes to light the employer will provide the employee with a summary including, where appropriate, copies of additional relevant documents and witness statements. The employee will have a reasonable opportunity to consider this information before the hearing.</w:t>
      </w:r>
    </w:p>
    <w:p w:rsidR="00AC42BF" w:rsidRPr="00AC42BF" w:rsidRDefault="00AC42BF" w:rsidP="00AC42BF"/>
    <w:p w:rsidR="00DA1552" w:rsidRPr="00BE7C2B" w:rsidRDefault="00DA1552" w:rsidP="00AC42BF">
      <w:pPr>
        <w:widowControl w:val="0"/>
        <w:tabs>
          <w:tab w:val="left" w:pos="283"/>
          <w:tab w:val="left" w:pos="567"/>
          <w:tab w:val="left" w:pos="850"/>
        </w:tabs>
        <w:suppressAutoHyphens/>
        <w:autoSpaceDE w:val="0"/>
        <w:autoSpaceDN w:val="0"/>
        <w:adjustRightInd w:val="0"/>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After the appeal hearing the employee will be informed in writing of the employer’s final decision usually within five working days. There will be no further right of appeal.</w:t>
      </w:r>
    </w:p>
    <w:p w:rsidR="00DA1552" w:rsidRPr="00BE7C2B" w:rsidRDefault="00DA1552" w:rsidP="00AC42BF">
      <w:pPr>
        <w:widowControl w:val="0"/>
        <w:tabs>
          <w:tab w:val="left" w:pos="283"/>
          <w:tab w:val="left" w:pos="567"/>
          <w:tab w:val="left" w:pos="850"/>
        </w:tabs>
        <w:suppressAutoHyphens/>
        <w:autoSpaceDE w:val="0"/>
        <w:autoSpaceDN w:val="0"/>
        <w:adjustRightInd w:val="0"/>
        <w:jc w:val="both"/>
        <w:textAlignment w:val="center"/>
        <w:rPr>
          <w:rFonts w:ascii="Arial" w:hAnsi="Arial" w:cs="Interstate-Light"/>
          <w:color w:val="000000"/>
          <w:sz w:val="20"/>
          <w:szCs w:val="20"/>
          <w:lang w:val="en-US" w:bidi="en-US"/>
        </w:rPr>
      </w:pPr>
    </w:p>
    <w:p w:rsidR="00EC1E60" w:rsidRDefault="00EC1E60" w:rsidP="00AC42BF">
      <w:pPr>
        <w:widowControl w:val="0"/>
        <w:tabs>
          <w:tab w:val="left" w:pos="283"/>
          <w:tab w:val="left" w:pos="567"/>
          <w:tab w:val="left" w:pos="850"/>
        </w:tabs>
        <w:suppressAutoHyphens/>
        <w:autoSpaceDE w:val="0"/>
        <w:autoSpaceDN w:val="0"/>
        <w:adjustRightInd w:val="0"/>
        <w:jc w:val="both"/>
        <w:textAlignment w:val="center"/>
        <w:rPr>
          <w:rFonts w:ascii="Arial" w:hAnsi="Arial" w:cs="Interstate-Bold"/>
          <w:b/>
          <w:bCs/>
          <w:color w:val="000000"/>
          <w:sz w:val="22"/>
          <w:szCs w:val="22"/>
          <w:lang w:val="en-US" w:bidi="en-US"/>
        </w:rPr>
      </w:pPr>
    </w:p>
    <w:p w:rsidR="00DA1552" w:rsidRPr="00AC42BF" w:rsidRDefault="00DA1552" w:rsidP="00AC42BF">
      <w:pPr>
        <w:widowControl w:val="0"/>
        <w:tabs>
          <w:tab w:val="left" w:pos="283"/>
          <w:tab w:val="left" w:pos="567"/>
          <w:tab w:val="left" w:pos="850"/>
        </w:tabs>
        <w:suppressAutoHyphens/>
        <w:autoSpaceDE w:val="0"/>
        <w:autoSpaceDN w:val="0"/>
        <w:adjustRightInd w:val="0"/>
        <w:jc w:val="both"/>
        <w:textAlignment w:val="center"/>
        <w:rPr>
          <w:rFonts w:ascii="Arial" w:hAnsi="Arial" w:cs="Interstate-Light"/>
          <w:color w:val="000000"/>
          <w:sz w:val="22"/>
          <w:szCs w:val="22"/>
          <w:lang w:val="en-US" w:bidi="en-US"/>
        </w:rPr>
      </w:pPr>
      <w:r w:rsidRPr="00AC42BF">
        <w:rPr>
          <w:rFonts w:ascii="Arial" w:hAnsi="Arial" w:cs="Interstate-Bold"/>
          <w:b/>
          <w:bCs/>
          <w:color w:val="000000"/>
          <w:sz w:val="22"/>
          <w:szCs w:val="22"/>
          <w:lang w:val="en-US" w:bidi="en-US"/>
        </w:rPr>
        <w:t>Minor Misconduct</w:t>
      </w:r>
    </w:p>
    <w:p w:rsidR="00DA1552" w:rsidRPr="00BE7C2B" w:rsidRDefault="00DA1552" w:rsidP="00AC42BF">
      <w:pPr>
        <w:widowControl w:val="0"/>
        <w:tabs>
          <w:tab w:val="left" w:pos="283"/>
          <w:tab w:val="left" w:pos="567"/>
          <w:tab w:val="left" w:pos="850"/>
        </w:tabs>
        <w:suppressAutoHyphens/>
        <w:autoSpaceDE w:val="0"/>
        <w:autoSpaceDN w:val="0"/>
        <w:adjustRightInd w:val="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If the alleged breach falls within the minor misconduct category the employer will follow the formal procedure outlined above and the following action will be taken if the employer is satisfied that an offence has occurred: </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396837">
        <w:rPr>
          <w:rFonts w:ascii="Arial" w:hAnsi="Arial" w:cs="Interstate-Regular"/>
          <w:i/>
          <w:color w:val="000000"/>
          <w:sz w:val="20"/>
          <w:szCs w:val="20"/>
          <w:lang w:val="en-US" w:bidi="en-US"/>
        </w:rPr>
        <w:t>Stage 1</w:t>
      </w:r>
      <w:r w:rsidRPr="00BE7C2B">
        <w:rPr>
          <w:rFonts w:ascii="Arial" w:hAnsi="Arial" w:cs="Interstate-Light"/>
          <w:color w:val="000000"/>
          <w:sz w:val="20"/>
          <w:szCs w:val="20"/>
          <w:lang w:val="en-US" w:bidi="en-US"/>
        </w:rPr>
        <w:tab/>
        <w:t xml:space="preserve">You will be given a verbal </w:t>
      </w:r>
      <w:r w:rsidRPr="00BE7C2B">
        <w:rPr>
          <w:rFonts w:ascii="Arial" w:hAnsi="Arial" w:cs="Interstate-Bold"/>
          <w:b/>
          <w:bCs/>
          <w:color w:val="000000"/>
          <w:sz w:val="20"/>
          <w:szCs w:val="20"/>
          <w:lang w:val="en-US" w:bidi="en-US"/>
        </w:rPr>
        <w:t>warning</w:t>
      </w:r>
      <w:r w:rsidRPr="00BE7C2B">
        <w:rPr>
          <w:rFonts w:ascii="Arial" w:hAnsi="Arial" w:cs="Interstate-Light"/>
          <w:color w:val="000000"/>
          <w:sz w:val="20"/>
          <w:szCs w:val="20"/>
          <w:lang w:val="en-US" w:bidi="en-US"/>
        </w:rPr>
        <w:t xml:space="preserve">.  It will be recorded and retained on </w:t>
      </w:r>
      <w:r w:rsidR="00EC1E60">
        <w:rPr>
          <w:rFonts w:ascii="Arial" w:hAnsi="Arial" w:cs="Interstate-Light"/>
          <w:color w:val="000000"/>
          <w:sz w:val="20"/>
          <w:szCs w:val="20"/>
          <w:lang w:val="en-US" w:bidi="en-US"/>
        </w:rPr>
        <w:t xml:space="preserve">your personal </w:t>
      </w:r>
      <w:r w:rsidRPr="00BE7C2B">
        <w:rPr>
          <w:rFonts w:ascii="Arial" w:hAnsi="Arial" w:cs="Interstate-Light"/>
          <w:color w:val="000000"/>
          <w:sz w:val="20"/>
          <w:szCs w:val="20"/>
          <w:lang w:val="en-US" w:bidi="en-US"/>
        </w:rPr>
        <w:t xml:space="preserve">file </w:t>
      </w:r>
      <w:r w:rsidR="00EC1E60">
        <w:rPr>
          <w:rFonts w:ascii="Arial" w:hAnsi="Arial" w:cs="Interstate-Light"/>
          <w:color w:val="000000"/>
          <w:sz w:val="20"/>
          <w:szCs w:val="20"/>
          <w:lang w:val="en-US" w:bidi="en-US"/>
        </w:rPr>
        <w:t>but will not be considered for disciplinary purposes after 6 months, provided your conduct improves</w:t>
      </w:r>
      <w:r w:rsidRPr="00BE7C2B">
        <w:rPr>
          <w:rFonts w:ascii="Arial" w:hAnsi="Arial" w:cs="Interstate-Light"/>
          <w:color w:val="000000"/>
          <w:sz w:val="20"/>
          <w:szCs w:val="20"/>
          <w:lang w:val="en-US" w:bidi="en-US"/>
        </w:rPr>
        <w:t>.</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EC1E60"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396837">
        <w:rPr>
          <w:rFonts w:ascii="Arial" w:hAnsi="Arial" w:cs="Interstate-Regular"/>
          <w:i/>
          <w:color w:val="000000"/>
          <w:sz w:val="20"/>
          <w:szCs w:val="20"/>
          <w:lang w:val="en-US" w:bidi="en-US"/>
        </w:rPr>
        <w:t>Stage 2</w:t>
      </w:r>
      <w:r w:rsidRPr="00BE7C2B">
        <w:rPr>
          <w:rFonts w:ascii="Arial" w:hAnsi="Arial" w:cs="Interstate-Light"/>
          <w:color w:val="000000"/>
          <w:sz w:val="20"/>
          <w:szCs w:val="20"/>
          <w:lang w:val="en-US" w:bidi="en-US"/>
        </w:rPr>
        <w:tab/>
      </w:r>
      <w:r w:rsidR="00EC1E60">
        <w:rPr>
          <w:rFonts w:ascii="Arial" w:hAnsi="Arial" w:cs="Interstate-Light"/>
          <w:color w:val="000000"/>
          <w:sz w:val="20"/>
          <w:szCs w:val="20"/>
          <w:lang w:val="en-US" w:bidi="en-US"/>
        </w:rPr>
        <w:t xml:space="preserve">If there is a repetition of the misconduct or breach or in the case of more serious misconduct </w:t>
      </w:r>
      <w:r w:rsidR="00EC1E60">
        <w:rPr>
          <w:rFonts w:ascii="Arial" w:hAnsi="Arial" w:cs="Interstate-Light"/>
          <w:color w:val="000000"/>
          <w:sz w:val="20"/>
          <w:szCs w:val="20"/>
          <w:lang w:val="en-US" w:bidi="en-US"/>
        </w:rPr>
        <w:lastRenderedPageBreak/>
        <w:t xml:space="preserve">or breach within 6 months you will be given a </w:t>
      </w:r>
      <w:r w:rsidR="00EC1E60" w:rsidRPr="00EC1E60">
        <w:rPr>
          <w:rFonts w:ascii="Arial" w:hAnsi="Arial" w:cs="Interstate-Light"/>
          <w:b/>
          <w:color w:val="000000"/>
          <w:sz w:val="20"/>
          <w:szCs w:val="20"/>
          <w:lang w:val="en-US" w:bidi="en-US"/>
        </w:rPr>
        <w:t>first written warning</w:t>
      </w:r>
      <w:r w:rsidR="00EC1E60">
        <w:rPr>
          <w:rFonts w:ascii="Arial" w:hAnsi="Arial" w:cs="Interstate-Light"/>
          <w:color w:val="000000"/>
          <w:sz w:val="20"/>
          <w:szCs w:val="20"/>
          <w:lang w:val="en-US" w:bidi="en-US"/>
        </w:rPr>
        <w:t xml:space="preserve">.  It will be recorded and retained on your personal file but will not be considered for disciplinary purposes after 12 months, provided your conduct improves. </w:t>
      </w:r>
    </w:p>
    <w:p w:rsidR="00EC1E60" w:rsidRDefault="00EC1E60"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EC1E60"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396837">
        <w:rPr>
          <w:rFonts w:ascii="Arial" w:hAnsi="Arial" w:cs="Interstate-Regular"/>
          <w:i/>
          <w:color w:val="000000"/>
          <w:sz w:val="20"/>
          <w:szCs w:val="20"/>
          <w:lang w:val="en-US" w:bidi="en-US"/>
        </w:rPr>
        <w:t>Stage 3</w:t>
      </w:r>
      <w:r w:rsidRPr="00BE7C2B">
        <w:rPr>
          <w:rFonts w:ascii="Arial" w:hAnsi="Arial" w:cs="Interstate-Light"/>
          <w:color w:val="000000"/>
          <w:sz w:val="20"/>
          <w:szCs w:val="20"/>
          <w:lang w:val="en-US" w:bidi="en-US"/>
        </w:rPr>
        <w:tab/>
      </w:r>
      <w:r w:rsidR="00EC1E60">
        <w:rPr>
          <w:rFonts w:ascii="Arial" w:hAnsi="Arial" w:cs="Interstate-Light"/>
          <w:color w:val="000000"/>
          <w:sz w:val="20"/>
          <w:szCs w:val="20"/>
          <w:lang w:val="en-US" w:bidi="en-US"/>
        </w:rPr>
        <w:t xml:space="preserve">In the case of continued misconduct or breach, or very serious misconduct or breach within 12 months you will be given a </w:t>
      </w:r>
      <w:r w:rsidR="00EC1E60" w:rsidRPr="00EC1E60">
        <w:rPr>
          <w:rFonts w:ascii="Arial" w:hAnsi="Arial" w:cs="Interstate-Light"/>
          <w:b/>
          <w:color w:val="000000"/>
          <w:sz w:val="20"/>
          <w:szCs w:val="20"/>
          <w:lang w:val="en-US" w:bidi="en-US"/>
        </w:rPr>
        <w:t>final written warning</w:t>
      </w:r>
      <w:r w:rsidR="00EC1E60">
        <w:rPr>
          <w:rFonts w:ascii="Arial" w:hAnsi="Arial" w:cs="Interstate-Light"/>
          <w:color w:val="000000"/>
          <w:sz w:val="20"/>
          <w:szCs w:val="20"/>
          <w:lang w:val="en-US" w:bidi="en-US"/>
        </w:rPr>
        <w:t>.  This will contain a clear notice that any further offence within 12 months may result in dismissal.</w:t>
      </w:r>
    </w:p>
    <w:p w:rsidR="00EC1E60" w:rsidRDefault="00EC1E60"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396837">
        <w:rPr>
          <w:rFonts w:ascii="Arial" w:hAnsi="Arial" w:cs="Interstate-Regular"/>
          <w:i/>
          <w:color w:val="000000"/>
          <w:sz w:val="20"/>
          <w:szCs w:val="20"/>
          <w:lang w:val="en-US" w:bidi="en-US"/>
        </w:rPr>
        <w:t>Stage 4</w:t>
      </w:r>
      <w:r w:rsidRPr="00BE7C2B">
        <w:rPr>
          <w:rFonts w:ascii="Arial" w:hAnsi="Arial" w:cs="Interstate-Light"/>
          <w:color w:val="000000"/>
          <w:sz w:val="20"/>
          <w:szCs w:val="20"/>
          <w:lang w:val="en-US" w:bidi="en-US"/>
        </w:rPr>
        <w:tab/>
      </w:r>
      <w:r w:rsidR="00EC1E60">
        <w:rPr>
          <w:rFonts w:ascii="Arial" w:hAnsi="Arial" w:cs="Interstate-Light"/>
          <w:color w:val="000000"/>
          <w:sz w:val="20"/>
          <w:szCs w:val="20"/>
          <w:lang w:val="en-US" w:bidi="en-US"/>
        </w:rPr>
        <w:t>In the event of further misconduct or breach within 12 months you m</w:t>
      </w:r>
      <w:r w:rsidR="00793CD6">
        <w:rPr>
          <w:rFonts w:ascii="Arial" w:hAnsi="Arial" w:cs="Interstate-Light"/>
          <w:color w:val="000000"/>
          <w:sz w:val="20"/>
          <w:szCs w:val="20"/>
          <w:lang w:val="en-US" w:bidi="en-US"/>
        </w:rPr>
        <w:t>ay</w:t>
      </w:r>
      <w:r w:rsidRPr="00BE7C2B">
        <w:rPr>
          <w:rFonts w:ascii="Arial" w:hAnsi="Arial" w:cs="Interstate-Light"/>
          <w:color w:val="000000"/>
          <w:sz w:val="20"/>
          <w:szCs w:val="20"/>
          <w:lang w:val="en-US" w:bidi="en-US"/>
        </w:rPr>
        <w:t xml:space="preserve"> be </w:t>
      </w:r>
      <w:r w:rsidRPr="00BE7C2B">
        <w:rPr>
          <w:rFonts w:ascii="Arial" w:hAnsi="Arial" w:cs="Interstate-Bold"/>
          <w:b/>
          <w:bCs/>
          <w:color w:val="000000"/>
          <w:sz w:val="20"/>
          <w:szCs w:val="20"/>
          <w:lang w:val="en-US" w:bidi="en-US"/>
        </w:rPr>
        <w:t>dismissed</w:t>
      </w:r>
      <w:r w:rsidRPr="00BE7C2B">
        <w:rPr>
          <w:rFonts w:ascii="Arial" w:hAnsi="Arial" w:cs="Interstate-Light"/>
          <w:color w:val="000000"/>
          <w:sz w:val="20"/>
          <w:szCs w:val="20"/>
          <w:lang w:val="en-US" w:bidi="en-US"/>
        </w:rPr>
        <w:t>.</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EC1E60" w:rsidRDefault="00EC1E60"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Bold"/>
          <w:b/>
          <w:bCs/>
          <w:color w:val="000000"/>
          <w:sz w:val="22"/>
          <w:szCs w:val="22"/>
          <w:lang w:val="en-US" w:bidi="en-US"/>
        </w:rPr>
      </w:pPr>
    </w:p>
    <w:p w:rsidR="00DA1552" w:rsidRPr="00AC42BF"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2"/>
          <w:szCs w:val="22"/>
          <w:lang w:val="en-US" w:bidi="en-US"/>
        </w:rPr>
      </w:pPr>
      <w:r w:rsidRPr="00AC42BF">
        <w:rPr>
          <w:rFonts w:ascii="Arial" w:hAnsi="Arial" w:cs="Interstate-Bold"/>
          <w:b/>
          <w:bCs/>
          <w:color w:val="000000"/>
          <w:sz w:val="22"/>
          <w:szCs w:val="22"/>
          <w:lang w:val="en-US" w:bidi="en-US"/>
        </w:rPr>
        <w:t>Major Misconduct</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If the alleged breach falls within the major misconduct category the employer will follow the formal procedure as outlined earlier.  If  the employer is satisfied that an offence has occurred you will receive a final written warning which will contain c</w:t>
      </w:r>
      <w:r w:rsidR="00793CD6">
        <w:rPr>
          <w:rFonts w:ascii="Arial" w:hAnsi="Arial" w:cs="Interstate-Light"/>
          <w:color w:val="000000"/>
          <w:sz w:val="20"/>
          <w:szCs w:val="20"/>
          <w:lang w:val="en-US" w:bidi="en-US"/>
        </w:rPr>
        <w:t>lear notice that any other offence within 12 months may</w:t>
      </w:r>
      <w:r w:rsidRPr="00BE7C2B">
        <w:rPr>
          <w:rFonts w:ascii="Arial" w:hAnsi="Arial" w:cs="Interstate-Light"/>
          <w:color w:val="000000"/>
          <w:sz w:val="20"/>
          <w:szCs w:val="20"/>
          <w:lang w:val="en-US" w:bidi="en-US"/>
        </w:rPr>
        <w:t xml:space="preserve"> result in dismissal.</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EC1E60" w:rsidRDefault="00EC1E60"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Bold"/>
          <w:b/>
          <w:bCs/>
          <w:color w:val="000000"/>
          <w:sz w:val="22"/>
          <w:szCs w:val="22"/>
          <w:lang w:val="en-US" w:bidi="en-US"/>
        </w:rPr>
      </w:pPr>
    </w:p>
    <w:p w:rsidR="00DA1552" w:rsidRPr="00AC42BF"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2"/>
          <w:szCs w:val="22"/>
          <w:lang w:val="en-US" w:bidi="en-US"/>
        </w:rPr>
      </w:pPr>
      <w:r w:rsidRPr="00AC42BF">
        <w:rPr>
          <w:rFonts w:ascii="Arial" w:hAnsi="Arial" w:cs="Interstate-Bold"/>
          <w:b/>
          <w:bCs/>
          <w:color w:val="000000"/>
          <w:sz w:val="22"/>
          <w:szCs w:val="22"/>
          <w:lang w:val="en-US" w:bidi="en-US"/>
        </w:rPr>
        <w:t>Gross Misconduct</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If the alleged breach falls within the gross misconduct category the employer will follow the formal procedure as outlined earlier. If the employer is satisfied that an offenc</w:t>
      </w:r>
      <w:r w:rsidR="00793CD6">
        <w:rPr>
          <w:rFonts w:ascii="Arial" w:hAnsi="Arial" w:cs="Interstate-Light"/>
          <w:color w:val="000000"/>
          <w:sz w:val="20"/>
          <w:szCs w:val="20"/>
          <w:lang w:val="en-US" w:bidi="en-US"/>
        </w:rPr>
        <w:t xml:space="preserve">e has occurred </w:t>
      </w:r>
      <w:r w:rsidR="00EC1E60">
        <w:rPr>
          <w:rFonts w:ascii="Arial" w:hAnsi="Arial" w:cs="Interstate-Light"/>
          <w:color w:val="000000"/>
          <w:sz w:val="20"/>
          <w:szCs w:val="20"/>
          <w:lang w:val="en-US" w:bidi="en-US"/>
        </w:rPr>
        <w:t xml:space="preserve">you </w:t>
      </w:r>
      <w:r w:rsidR="00793CD6">
        <w:rPr>
          <w:rFonts w:ascii="Arial" w:hAnsi="Arial" w:cs="Interstate-Light"/>
          <w:color w:val="000000"/>
          <w:sz w:val="20"/>
          <w:szCs w:val="20"/>
          <w:lang w:val="en-US" w:bidi="en-US"/>
        </w:rPr>
        <w:t>may</w:t>
      </w:r>
      <w:r w:rsidRPr="00BE7C2B">
        <w:rPr>
          <w:rFonts w:ascii="Arial" w:hAnsi="Arial" w:cs="Interstate-Light"/>
          <w:color w:val="000000"/>
          <w:sz w:val="20"/>
          <w:szCs w:val="20"/>
          <w:lang w:val="en-US" w:bidi="en-US"/>
        </w:rPr>
        <w:t xml:space="preserve"> be </w:t>
      </w:r>
      <w:r w:rsidRPr="00BE7C2B">
        <w:rPr>
          <w:rFonts w:ascii="Arial" w:hAnsi="Arial" w:cs="Interstate-Bold"/>
          <w:b/>
          <w:bCs/>
          <w:color w:val="000000"/>
          <w:sz w:val="20"/>
          <w:szCs w:val="20"/>
          <w:lang w:val="en-US" w:bidi="en-US"/>
        </w:rPr>
        <w:t>dismissed</w:t>
      </w:r>
      <w:r w:rsidRPr="00BE7C2B">
        <w:rPr>
          <w:rFonts w:ascii="Arial" w:hAnsi="Arial" w:cs="Interstate-Light"/>
          <w:color w:val="000000"/>
          <w:sz w:val="20"/>
          <w:szCs w:val="20"/>
          <w:lang w:val="en-US" w:bidi="en-US"/>
        </w:rPr>
        <w:t xml:space="preserve"> summarily i.e. </w:t>
      </w:r>
      <w:r w:rsidR="00793CD6">
        <w:rPr>
          <w:rFonts w:ascii="Arial" w:hAnsi="Arial" w:cs="Interstate-Light"/>
          <w:color w:val="000000"/>
          <w:sz w:val="20"/>
          <w:szCs w:val="20"/>
          <w:lang w:val="en-US" w:bidi="en-US"/>
        </w:rPr>
        <w:t>without notice and without pay</w:t>
      </w:r>
      <w:r w:rsidRPr="00BE7C2B">
        <w:rPr>
          <w:rFonts w:ascii="Arial" w:hAnsi="Arial" w:cs="Interstate-Light"/>
          <w:color w:val="000000"/>
          <w:sz w:val="20"/>
          <w:szCs w:val="20"/>
          <w:lang w:val="en-US" w:bidi="en-US"/>
        </w:rPr>
        <w:t>-in-lieu of notice.</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EC1E60" w:rsidRDefault="00EC1E60"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b/>
          <w:color w:val="000000"/>
          <w:sz w:val="22"/>
          <w:szCs w:val="22"/>
          <w:lang w:val="en-US" w:bidi="en-US"/>
        </w:rPr>
      </w:pPr>
    </w:p>
    <w:p w:rsidR="00DA1552" w:rsidRPr="00AC42BF"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b/>
          <w:color w:val="000000"/>
          <w:sz w:val="22"/>
          <w:szCs w:val="22"/>
          <w:lang w:val="en-US" w:bidi="en-US"/>
        </w:rPr>
      </w:pPr>
      <w:r w:rsidRPr="00AC42BF">
        <w:rPr>
          <w:rFonts w:ascii="Arial" w:hAnsi="Arial" w:cs="Interstate-Light"/>
          <w:b/>
          <w:color w:val="000000"/>
          <w:sz w:val="22"/>
          <w:szCs w:val="22"/>
          <w:lang w:val="en-US" w:bidi="en-US"/>
        </w:rPr>
        <w:t>Alternatives to dismissal</w:t>
      </w:r>
    </w:p>
    <w:p w:rsidR="00DA1552" w:rsidRPr="00604CF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Arial"/>
          <w:b/>
          <w:color w:val="000000"/>
          <w:sz w:val="20"/>
          <w:szCs w:val="20"/>
          <w:lang w:val="en-US" w:bidi="en-US"/>
        </w:rPr>
      </w:pPr>
      <w:r>
        <w:rPr>
          <w:rFonts w:ascii="Arial" w:hAnsi="Arial" w:cs="Interstate-Light"/>
          <w:color w:val="000000"/>
          <w:sz w:val="20"/>
          <w:szCs w:val="20"/>
          <w:lang w:val="en-US" w:bidi="en-US"/>
        </w:rPr>
        <w:t xml:space="preserve">As an alternative to dismissal, the following sanctions may be considered: </w:t>
      </w:r>
      <w:r w:rsidRPr="00CC0894">
        <w:rPr>
          <w:rFonts w:ascii="Arial" w:hAnsi="Arial" w:cs="Arial"/>
          <w:b/>
          <w:color w:val="000000"/>
          <w:sz w:val="20"/>
          <w:szCs w:val="20"/>
          <w:lang w:val="en-US" w:bidi="en-US"/>
        </w:rPr>
        <w:t>a final written</w:t>
      </w:r>
      <w:r>
        <w:rPr>
          <w:rFonts w:ascii="Arial" w:hAnsi="Arial" w:cs="Arial"/>
          <w:color w:val="000000"/>
          <w:sz w:val="20"/>
          <w:szCs w:val="20"/>
          <w:lang w:val="en-US" w:bidi="en-US"/>
        </w:rPr>
        <w:t xml:space="preserve"> </w:t>
      </w:r>
      <w:r w:rsidRPr="00604CFB">
        <w:rPr>
          <w:rFonts w:ascii="Arial" w:hAnsi="Arial" w:cs="Arial"/>
          <w:b/>
          <w:color w:val="000000"/>
          <w:sz w:val="20"/>
          <w:szCs w:val="20"/>
          <w:lang w:val="en-US" w:bidi="en-US"/>
        </w:rPr>
        <w:t>warning,</w:t>
      </w:r>
      <w:r w:rsidR="00793CD6">
        <w:rPr>
          <w:rFonts w:ascii="Arial" w:hAnsi="Arial" w:cs="Arial"/>
          <w:b/>
          <w:color w:val="000000"/>
          <w:sz w:val="20"/>
          <w:szCs w:val="20"/>
          <w:lang w:val="en-US" w:bidi="en-US"/>
        </w:rPr>
        <w:t xml:space="preserve"> and if allowed for in the contract or mutually agreed,</w:t>
      </w:r>
      <w:r w:rsidRPr="00604CFB">
        <w:rPr>
          <w:rFonts w:ascii="Arial" w:hAnsi="Arial" w:cs="Arial"/>
          <w:b/>
          <w:color w:val="000000"/>
          <w:sz w:val="20"/>
          <w:szCs w:val="20"/>
          <w:lang w:val="en-US" w:bidi="en-US"/>
        </w:rPr>
        <w:t xml:space="preserve"> disciplinary suspension without pay, demotion, transfer to other duties.  </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EC1E60" w:rsidRDefault="00EC1E60"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Bold"/>
          <w:b/>
          <w:bCs/>
          <w:color w:val="000000"/>
          <w:sz w:val="22"/>
          <w:szCs w:val="22"/>
          <w:lang w:val="en-US" w:bidi="en-US"/>
        </w:rPr>
      </w:pPr>
    </w:p>
    <w:p w:rsidR="00DA1552" w:rsidRPr="00AC42BF"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2"/>
          <w:szCs w:val="22"/>
          <w:lang w:val="en-US" w:bidi="en-US"/>
        </w:rPr>
      </w:pPr>
      <w:r w:rsidRPr="00AC42BF">
        <w:rPr>
          <w:rFonts w:ascii="Arial" w:hAnsi="Arial" w:cs="Interstate-Bold"/>
          <w:b/>
          <w:bCs/>
          <w:color w:val="000000"/>
          <w:sz w:val="22"/>
          <w:szCs w:val="22"/>
          <w:lang w:val="en-US" w:bidi="en-US"/>
        </w:rPr>
        <w:t>Disciplinary Authority</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In the event of a breach of the employer’s rules disciplinary hearings and appeals will be conducted by the appropriate disc</w:t>
      </w:r>
      <w:r w:rsidR="00AC42BF">
        <w:rPr>
          <w:rFonts w:ascii="Arial" w:hAnsi="Arial" w:cs="Interstate-Light"/>
          <w:color w:val="000000"/>
          <w:sz w:val="20"/>
          <w:szCs w:val="20"/>
          <w:lang w:val="en-US" w:bidi="en-US"/>
        </w:rPr>
        <w:t xml:space="preserve">iplinary authority as follows: </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tbl>
      <w:tblPr>
        <w:tblW w:w="9141" w:type="dxa"/>
        <w:tblInd w:w="80" w:type="dxa"/>
        <w:tblLayout w:type="fixed"/>
        <w:tblCellMar>
          <w:left w:w="0" w:type="dxa"/>
          <w:right w:w="0" w:type="dxa"/>
        </w:tblCellMar>
        <w:tblLook w:val="0000" w:firstRow="0" w:lastRow="0" w:firstColumn="0" w:lastColumn="0" w:noHBand="0" w:noVBand="0"/>
      </w:tblPr>
      <w:tblGrid>
        <w:gridCol w:w="3261"/>
        <w:gridCol w:w="3118"/>
        <w:gridCol w:w="2762"/>
      </w:tblGrid>
      <w:tr w:rsidR="00DA1552" w:rsidRPr="00BE7C2B" w:rsidTr="00AC42BF">
        <w:trPr>
          <w:trHeight w:hRule="exact" w:val="396"/>
        </w:trPr>
        <w:tc>
          <w:tcPr>
            <w:tcW w:w="3261" w:type="dxa"/>
            <w:tcBorders>
              <w:top w:val="single" w:sz="4" w:space="0" w:color="000000"/>
              <w:left w:val="single" w:sz="4" w:space="0" w:color="000000"/>
              <w:bottom w:val="single" w:sz="4" w:space="0" w:color="000000"/>
              <w:right w:val="single" w:sz="4" w:space="0" w:color="000000"/>
            </w:tcBorders>
            <w:shd w:val="solid" w:color="00BF59" w:fill="auto"/>
            <w:tcMar>
              <w:top w:w="80" w:type="dxa"/>
              <w:left w:w="80" w:type="dxa"/>
              <w:bottom w:w="80" w:type="dxa"/>
              <w:right w:w="80" w:type="dxa"/>
            </w:tcMar>
            <w:vAlign w:val="center"/>
          </w:tcPr>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Stage</w:t>
            </w:r>
          </w:p>
        </w:tc>
        <w:tc>
          <w:tcPr>
            <w:tcW w:w="3118" w:type="dxa"/>
            <w:tcBorders>
              <w:top w:val="single" w:sz="4" w:space="0" w:color="000000"/>
              <w:left w:val="single" w:sz="4" w:space="0" w:color="000000"/>
              <w:bottom w:val="single" w:sz="4" w:space="0" w:color="000000"/>
              <w:right w:val="single" w:sz="4" w:space="0" w:color="000000"/>
            </w:tcBorders>
            <w:shd w:val="solid" w:color="00BF59" w:fill="auto"/>
            <w:tcMar>
              <w:top w:w="80" w:type="dxa"/>
              <w:left w:w="80" w:type="dxa"/>
              <w:bottom w:w="80" w:type="dxa"/>
              <w:right w:w="80" w:type="dxa"/>
            </w:tcMar>
            <w:vAlign w:val="center"/>
          </w:tcPr>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Disciplinary Hearing</w:t>
            </w:r>
          </w:p>
        </w:tc>
        <w:tc>
          <w:tcPr>
            <w:tcW w:w="2762" w:type="dxa"/>
            <w:tcBorders>
              <w:top w:val="single" w:sz="4" w:space="0" w:color="000000"/>
              <w:left w:val="single" w:sz="4" w:space="0" w:color="000000"/>
              <w:bottom w:val="single" w:sz="4" w:space="0" w:color="000000"/>
              <w:right w:val="single" w:sz="4" w:space="0" w:color="000000"/>
            </w:tcBorders>
            <w:shd w:val="solid" w:color="00BF59" w:fill="auto"/>
            <w:tcMar>
              <w:top w:w="80" w:type="dxa"/>
              <w:left w:w="80" w:type="dxa"/>
              <w:bottom w:w="80" w:type="dxa"/>
              <w:right w:w="80" w:type="dxa"/>
            </w:tcMar>
            <w:vAlign w:val="center"/>
          </w:tcPr>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Appeal</w:t>
            </w:r>
          </w:p>
        </w:tc>
      </w:tr>
      <w:tr w:rsidR="00DA1552" w:rsidRPr="00BE7C2B" w:rsidTr="00AC42BF">
        <w:trPr>
          <w:trHeight w:hRule="exact" w:val="396"/>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Stage 1 </w:t>
            </w:r>
            <w:r w:rsidRPr="00BE7C2B">
              <w:rPr>
                <w:rFonts w:ascii="Arial" w:hAnsi="Arial" w:cs="Interstate-Bold"/>
                <w:b/>
                <w:bCs/>
                <w:color w:val="000000"/>
                <w:sz w:val="20"/>
                <w:szCs w:val="20"/>
                <w:lang w:val="en-US" w:bidi="en-US"/>
              </w:rPr>
              <w:t>(Recorded Verbal)</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411B5A">
              <w:rPr>
                <w:rFonts w:ascii="Arial" w:hAnsi="Arial" w:cs="Interstate-Light"/>
                <w:color w:val="FF0000"/>
                <w:sz w:val="20"/>
                <w:szCs w:val="20"/>
                <w:highlight w:val="lightGray"/>
                <w:lang w:val="en-US" w:bidi="en-US"/>
              </w:rPr>
              <w:t>(Insert job title)</w:t>
            </w:r>
          </w:p>
        </w:tc>
        <w:tc>
          <w:tcPr>
            <w:tcW w:w="2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A1552" w:rsidRPr="00411B5A"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FF0000"/>
                <w:sz w:val="20"/>
                <w:szCs w:val="20"/>
                <w:lang w:val="en-US" w:bidi="en-US"/>
              </w:rPr>
            </w:pPr>
            <w:r w:rsidRPr="00411B5A">
              <w:rPr>
                <w:rFonts w:ascii="Arial" w:hAnsi="Arial" w:cs="Interstate-Light"/>
                <w:color w:val="FF0000"/>
                <w:sz w:val="20"/>
                <w:szCs w:val="20"/>
                <w:highlight w:val="lightGray"/>
                <w:lang w:val="en-US" w:bidi="en-US"/>
              </w:rPr>
              <w:t>(Insert job title)</w:t>
            </w:r>
          </w:p>
        </w:tc>
      </w:tr>
      <w:tr w:rsidR="00DA1552" w:rsidRPr="00BE7C2B" w:rsidTr="00AC42BF">
        <w:trPr>
          <w:trHeight w:hRule="exact" w:val="396"/>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Stage 2 </w:t>
            </w:r>
            <w:r w:rsidRPr="00BE7C2B">
              <w:rPr>
                <w:rFonts w:ascii="Arial" w:hAnsi="Arial" w:cs="Interstate-Bold"/>
                <w:b/>
                <w:bCs/>
                <w:color w:val="000000"/>
                <w:sz w:val="20"/>
                <w:szCs w:val="20"/>
                <w:lang w:val="en-US" w:bidi="en-US"/>
              </w:rPr>
              <w:t>(First written)</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A1552" w:rsidRPr="00411B5A"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FF0000"/>
                <w:sz w:val="20"/>
                <w:szCs w:val="20"/>
                <w:highlight w:val="lightGray"/>
                <w:lang w:val="en-US" w:bidi="en-US"/>
              </w:rPr>
            </w:pPr>
            <w:r w:rsidRPr="00411B5A">
              <w:rPr>
                <w:rFonts w:ascii="Arial" w:hAnsi="Arial" w:cs="Interstate-Light"/>
                <w:color w:val="FF0000"/>
                <w:sz w:val="20"/>
                <w:szCs w:val="20"/>
                <w:highlight w:val="lightGray"/>
                <w:lang w:val="en-US" w:bidi="en-US"/>
              </w:rPr>
              <w:t>(Insert job title)</w:t>
            </w:r>
          </w:p>
        </w:tc>
        <w:tc>
          <w:tcPr>
            <w:tcW w:w="2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A1552" w:rsidRPr="00411B5A"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FF0000"/>
                <w:sz w:val="20"/>
                <w:szCs w:val="20"/>
                <w:lang w:val="en-US" w:bidi="en-US"/>
              </w:rPr>
            </w:pPr>
            <w:r w:rsidRPr="00411B5A">
              <w:rPr>
                <w:rFonts w:ascii="Arial" w:hAnsi="Arial" w:cs="Interstate-Light"/>
                <w:color w:val="FF0000"/>
                <w:sz w:val="20"/>
                <w:szCs w:val="20"/>
                <w:highlight w:val="lightGray"/>
                <w:lang w:val="en-US" w:bidi="en-US"/>
              </w:rPr>
              <w:t>(Insert job title)</w:t>
            </w:r>
          </w:p>
        </w:tc>
      </w:tr>
      <w:tr w:rsidR="00DA1552" w:rsidRPr="00BE7C2B" w:rsidTr="00AC42BF">
        <w:trPr>
          <w:trHeight w:hRule="exact" w:val="396"/>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Stage 3 </w:t>
            </w:r>
            <w:r w:rsidRPr="00BE7C2B">
              <w:rPr>
                <w:rFonts w:ascii="Arial" w:hAnsi="Arial" w:cs="Interstate-Bold"/>
                <w:b/>
                <w:bCs/>
                <w:color w:val="000000"/>
                <w:sz w:val="20"/>
                <w:szCs w:val="20"/>
                <w:lang w:val="en-US" w:bidi="en-US"/>
              </w:rPr>
              <w:t>(Final written)</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A1552" w:rsidRPr="00411B5A"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FF0000"/>
                <w:sz w:val="20"/>
                <w:szCs w:val="20"/>
                <w:lang w:val="en-US" w:bidi="en-US"/>
              </w:rPr>
            </w:pPr>
            <w:r w:rsidRPr="00411B5A">
              <w:rPr>
                <w:rFonts w:ascii="Arial" w:hAnsi="Arial" w:cs="Interstate-Light"/>
                <w:color w:val="FF0000"/>
                <w:sz w:val="20"/>
                <w:szCs w:val="20"/>
                <w:highlight w:val="lightGray"/>
                <w:lang w:val="en-US" w:bidi="en-US"/>
              </w:rPr>
              <w:t>(Insert job title)</w:t>
            </w:r>
          </w:p>
        </w:tc>
        <w:tc>
          <w:tcPr>
            <w:tcW w:w="2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A1552" w:rsidRPr="00411B5A"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FF0000"/>
                <w:sz w:val="20"/>
                <w:szCs w:val="20"/>
                <w:lang w:val="en-US" w:bidi="en-US"/>
              </w:rPr>
            </w:pPr>
            <w:r w:rsidRPr="00411B5A">
              <w:rPr>
                <w:rFonts w:ascii="Arial" w:hAnsi="Arial" w:cs="Interstate-Light"/>
                <w:color w:val="FF0000"/>
                <w:sz w:val="20"/>
                <w:szCs w:val="20"/>
                <w:highlight w:val="lightGray"/>
                <w:lang w:val="en-US" w:bidi="en-US"/>
              </w:rPr>
              <w:t>(Insert job title)</w:t>
            </w:r>
          </w:p>
        </w:tc>
      </w:tr>
      <w:tr w:rsidR="00DA1552" w:rsidRPr="00BE7C2B" w:rsidTr="00AC42BF">
        <w:trPr>
          <w:trHeight w:hRule="exact" w:val="396"/>
        </w:trPr>
        <w:tc>
          <w:tcPr>
            <w:tcW w:w="32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Stage 4 </w:t>
            </w:r>
            <w:r w:rsidRPr="00BE7C2B">
              <w:rPr>
                <w:rFonts w:ascii="Arial" w:hAnsi="Arial" w:cs="Interstate-Bold"/>
                <w:b/>
                <w:bCs/>
                <w:color w:val="000000"/>
                <w:sz w:val="20"/>
                <w:szCs w:val="20"/>
                <w:lang w:val="en-US" w:bidi="en-US"/>
              </w:rPr>
              <w:t>(Dismissal)</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A1552" w:rsidRPr="00411B5A"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FF0000"/>
                <w:sz w:val="20"/>
                <w:szCs w:val="20"/>
                <w:lang w:val="en-US" w:bidi="en-US"/>
              </w:rPr>
            </w:pPr>
            <w:r w:rsidRPr="00411B5A">
              <w:rPr>
                <w:rFonts w:ascii="Arial" w:hAnsi="Arial" w:cs="Interstate-Light"/>
                <w:color w:val="FF0000"/>
                <w:sz w:val="20"/>
                <w:szCs w:val="20"/>
                <w:highlight w:val="lightGray"/>
                <w:lang w:val="en-US" w:bidi="en-US"/>
              </w:rPr>
              <w:t>(Insert job title)</w:t>
            </w:r>
          </w:p>
        </w:tc>
        <w:tc>
          <w:tcPr>
            <w:tcW w:w="2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A1552" w:rsidRPr="00411B5A"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FF0000"/>
                <w:sz w:val="20"/>
                <w:szCs w:val="20"/>
                <w:lang w:val="en-US" w:bidi="en-US"/>
              </w:rPr>
            </w:pPr>
            <w:r w:rsidRPr="00411B5A">
              <w:rPr>
                <w:rFonts w:ascii="Arial" w:hAnsi="Arial" w:cs="Interstate-Light"/>
                <w:color w:val="FF0000"/>
                <w:sz w:val="20"/>
                <w:szCs w:val="20"/>
                <w:highlight w:val="lightGray"/>
                <w:lang w:val="en-US" w:bidi="en-US"/>
              </w:rPr>
              <w:t>(Insert job title)</w:t>
            </w:r>
          </w:p>
        </w:tc>
      </w:tr>
    </w:tbl>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EC1E60" w:rsidRDefault="00EC1E60"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b/>
          <w:color w:val="000000"/>
          <w:sz w:val="22"/>
          <w:szCs w:val="22"/>
          <w:lang w:val="en-US" w:bidi="en-US"/>
        </w:rPr>
      </w:pPr>
    </w:p>
    <w:p w:rsidR="00DA1552" w:rsidRPr="00AC42BF" w:rsidRDefault="00793CD6"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b/>
          <w:color w:val="000000"/>
          <w:sz w:val="22"/>
          <w:szCs w:val="22"/>
          <w:lang w:val="en-US" w:bidi="en-US"/>
        </w:rPr>
      </w:pPr>
      <w:r w:rsidRPr="00AC42BF">
        <w:rPr>
          <w:rFonts w:ascii="Arial" w:hAnsi="Arial" w:cs="Interstate-Light"/>
          <w:b/>
          <w:color w:val="000000"/>
          <w:sz w:val="22"/>
          <w:szCs w:val="22"/>
          <w:lang w:val="en-US" w:bidi="en-US"/>
        </w:rPr>
        <w:t>THE RIGHT TO BE ACCOMPANIED</w:t>
      </w:r>
    </w:p>
    <w:p w:rsidR="00DA1552" w:rsidRDefault="00DA1552" w:rsidP="000274CE">
      <w:pPr>
        <w:widowControl w:val="0"/>
        <w:tabs>
          <w:tab w:val="left" w:pos="283"/>
          <w:tab w:val="left" w:pos="567"/>
          <w:tab w:val="left" w:pos="850"/>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lang w:val="en-US" w:bidi="en-US"/>
        </w:rPr>
      </w:pPr>
    </w:p>
    <w:p w:rsidR="00DA1552" w:rsidRDefault="00DA1552" w:rsidP="000274CE">
      <w:pPr>
        <w:widowControl w:val="0"/>
        <w:tabs>
          <w:tab w:val="left" w:pos="0"/>
          <w:tab w:val="left" w:pos="283"/>
          <w:tab w:val="left" w:pos="850"/>
        </w:tabs>
        <w:suppressAutoHyphens/>
        <w:autoSpaceDE w:val="0"/>
        <w:autoSpaceDN w:val="0"/>
        <w:adjustRightInd w:val="0"/>
        <w:spacing w:line="250" w:lineRule="atLeast"/>
        <w:jc w:val="both"/>
        <w:textAlignment w:val="center"/>
        <w:rPr>
          <w:rFonts w:ascii="Arial" w:hAnsi="Arial" w:cs="Arial"/>
          <w:sz w:val="20"/>
          <w:szCs w:val="20"/>
        </w:rPr>
      </w:pPr>
      <w:r>
        <w:rPr>
          <w:rFonts w:ascii="Arial" w:hAnsi="Arial" w:cs="Interstate-Light"/>
          <w:color w:val="000000"/>
          <w:sz w:val="20"/>
          <w:szCs w:val="20"/>
          <w:lang w:val="en-US" w:bidi="en-US"/>
        </w:rPr>
        <w:t xml:space="preserve">As detailed above the </w:t>
      </w:r>
      <w:r w:rsidRPr="00BE7C2B">
        <w:rPr>
          <w:rFonts w:ascii="Arial" w:hAnsi="Arial" w:cs="Interstate-Light"/>
          <w:color w:val="000000"/>
          <w:sz w:val="20"/>
          <w:szCs w:val="20"/>
          <w:lang w:val="en-US" w:bidi="en-US"/>
        </w:rPr>
        <w:t>employee will be entitled (where reasonably requested) to be accompanied at any disciplinary or appeal hearing by a fellow worker or Trade Union Official (who may be either a full-time official employed by a union or a lay union official who has been reasonably certified in writing by his/her union as having experience of, or as having received training in, acting as a worker’s companion).</w:t>
      </w:r>
      <w:r>
        <w:rPr>
          <w:rFonts w:ascii="Arial" w:hAnsi="Arial" w:cs="Interstate-Light"/>
          <w:color w:val="000000"/>
          <w:sz w:val="20"/>
          <w:szCs w:val="20"/>
          <w:lang w:val="en-US" w:bidi="en-US"/>
        </w:rPr>
        <w:t xml:space="preserve"> </w:t>
      </w:r>
      <w:r w:rsidRPr="002B7436">
        <w:rPr>
          <w:rFonts w:ascii="Arial" w:hAnsi="Arial" w:cs="Arial"/>
          <w:sz w:val="20"/>
          <w:szCs w:val="20"/>
        </w:rPr>
        <w:t>The employee must tell the employer who their chosen companion is, in good time before the hearing.</w:t>
      </w:r>
      <w:r>
        <w:rPr>
          <w:rFonts w:ascii="Arial" w:hAnsi="Arial" w:cs="Arial"/>
          <w:sz w:val="20"/>
          <w:szCs w:val="20"/>
        </w:rPr>
        <w:t xml:space="preserve"> </w:t>
      </w:r>
    </w:p>
    <w:p w:rsidR="00DA1552" w:rsidRDefault="00DA1552" w:rsidP="000274CE">
      <w:pPr>
        <w:widowControl w:val="0"/>
        <w:tabs>
          <w:tab w:val="left" w:pos="0"/>
          <w:tab w:val="left" w:pos="283"/>
          <w:tab w:val="left" w:pos="850"/>
        </w:tabs>
        <w:suppressAutoHyphens/>
        <w:autoSpaceDE w:val="0"/>
        <w:autoSpaceDN w:val="0"/>
        <w:adjustRightInd w:val="0"/>
        <w:spacing w:line="250" w:lineRule="atLeast"/>
        <w:jc w:val="both"/>
        <w:textAlignment w:val="center"/>
        <w:rPr>
          <w:rFonts w:ascii="Arial" w:hAnsi="Arial" w:cs="Arial"/>
          <w:sz w:val="20"/>
          <w:szCs w:val="20"/>
        </w:rPr>
      </w:pPr>
    </w:p>
    <w:p w:rsidR="00DA1552" w:rsidRDefault="00DA1552" w:rsidP="000274CE">
      <w:pPr>
        <w:widowControl w:val="0"/>
        <w:tabs>
          <w:tab w:val="left" w:pos="0"/>
          <w:tab w:val="left" w:pos="283"/>
          <w:tab w:val="left" w:pos="850"/>
        </w:tabs>
        <w:suppressAutoHyphens/>
        <w:autoSpaceDE w:val="0"/>
        <w:autoSpaceDN w:val="0"/>
        <w:adjustRightInd w:val="0"/>
        <w:spacing w:line="250" w:lineRule="atLeast"/>
        <w:jc w:val="both"/>
        <w:textAlignment w:val="center"/>
        <w:rPr>
          <w:rFonts w:ascii="Arial" w:hAnsi="Arial" w:cs="Arial"/>
          <w:sz w:val="20"/>
          <w:szCs w:val="20"/>
        </w:rPr>
      </w:pPr>
      <w:r w:rsidRPr="00A86035">
        <w:rPr>
          <w:rFonts w:ascii="Arial" w:hAnsi="Arial" w:cs="Arial"/>
          <w:sz w:val="20"/>
          <w:szCs w:val="20"/>
        </w:rPr>
        <w:t xml:space="preserve">A companion is allowed reasonable time off from duties without loss of pay but no-one is obliged to </w:t>
      </w:r>
      <w:r w:rsidRPr="00A86035">
        <w:rPr>
          <w:rFonts w:ascii="Arial" w:hAnsi="Arial" w:cs="Arial"/>
          <w:sz w:val="20"/>
          <w:szCs w:val="20"/>
        </w:rPr>
        <w:lastRenderedPageBreak/>
        <w:t>act as a companion if they do not wish to do so.</w:t>
      </w:r>
    </w:p>
    <w:p w:rsidR="00DA1552" w:rsidRDefault="00DA1552" w:rsidP="000274CE">
      <w:pPr>
        <w:widowControl w:val="0"/>
        <w:tabs>
          <w:tab w:val="left" w:pos="0"/>
          <w:tab w:val="left" w:pos="283"/>
          <w:tab w:val="left" w:pos="850"/>
        </w:tabs>
        <w:suppressAutoHyphens/>
        <w:autoSpaceDE w:val="0"/>
        <w:autoSpaceDN w:val="0"/>
        <w:adjustRightInd w:val="0"/>
        <w:spacing w:line="250" w:lineRule="atLeast"/>
        <w:jc w:val="both"/>
        <w:textAlignment w:val="center"/>
        <w:rPr>
          <w:rFonts w:ascii="Arial" w:hAnsi="Arial" w:cs="Arial"/>
          <w:sz w:val="20"/>
          <w:szCs w:val="20"/>
        </w:rPr>
      </w:pPr>
    </w:p>
    <w:p w:rsidR="00DA1552" w:rsidRPr="004E00E7" w:rsidRDefault="004E00E7"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eastAsiaTheme="minorHAnsi" w:hAnsi="Arial" w:cs="Arial"/>
          <w:sz w:val="20"/>
          <w:szCs w:val="20"/>
        </w:rPr>
      </w:pPr>
      <w:r w:rsidRPr="004E00E7">
        <w:rPr>
          <w:rFonts w:ascii="Arial" w:eastAsiaTheme="minorHAnsi" w:hAnsi="Arial" w:cs="Arial"/>
          <w:sz w:val="20"/>
          <w:szCs w:val="20"/>
        </w:rPr>
        <w:t>See the Labour Relations Agency Code of Practice in relation to the right to be accompanied.</w:t>
      </w:r>
    </w:p>
    <w:p w:rsidR="004E00E7" w:rsidRPr="004E00E7" w:rsidRDefault="004E00E7"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eastAsiaTheme="minorHAnsi" w:hAnsi="Arial" w:cs="Arial"/>
          <w:sz w:val="20"/>
          <w:szCs w:val="20"/>
        </w:rPr>
      </w:pPr>
    </w:p>
    <w:p w:rsidR="00EC1E60" w:rsidRDefault="00EC1E60"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eastAsiaTheme="minorHAnsi" w:hAnsi="Arial" w:cs="Arial"/>
          <w:b/>
          <w:sz w:val="22"/>
          <w:szCs w:val="22"/>
        </w:rPr>
      </w:pPr>
    </w:p>
    <w:p w:rsidR="004E00E7" w:rsidRPr="00AC42BF" w:rsidRDefault="004E00E7"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Arial"/>
          <w:b/>
          <w:color w:val="000000"/>
          <w:sz w:val="22"/>
          <w:szCs w:val="22"/>
          <w:lang w:val="en-US" w:bidi="en-US"/>
        </w:rPr>
      </w:pPr>
      <w:r w:rsidRPr="00AC42BF">
        <w:rPr>
          <w:rFonts w:ascii="Arial" w:eastAsiaTheme="minorHAnsi" w:hAnsi="Arial" w:cs="Arial"/>
          <w:b/>
          <w:sz w:val="22"/>
          <w:szCs w:val="22"/>
        </w:rPr>
        <w:t>STATUTORY MODIFIED DISMISSAL AND DISCIPLINARY PROCEDURE</w:t>
      </w:r>
    </w:p>
    <w:p w:rsidR="00DA1552" w:rsidRPr="004E00E7"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Arial"/>
          <w:color w:val="000000"/>
          <w:sz w:val="20"/>
          <w:szCs w:val="20"/>
          <w:lang w:val="en-US" w:bidi="en-US"/>
        </w:rPr>
      </w:pPr>
    </w:p>
    <w:p w:rsidR="004E00E7" w:rsidRDefault="004E00E7" w:rsidP="000274CE">
      <w:pPr>
        <w:autoSpaceDE w:val="0"/>
        <w:autoSpaceDN w:val="0"/>
        <w:adjustRightInd w:val="0"/>
        <w:jc w:val="both"/>
        <w:rPr>
          <w:rFonts w:ascii="HelveticaNeue-Roman" w:eastAsiaTheme="minorHAnsi" w:hAnsi="HelveticaNeue-Roman" w:cs="HelveticaNeue-Roman"/>
          <w:color w:val="000000"/>
          <w:sz w:val="20"/>
          <w:szCs w:val="20"/>
        </w:rPr>
      </w:pPr>
      <w:r>
        <w:rPr>
          <w:rFonts w:ascii="HelveticaNeue-Roman" w:eastAsiaTheme="minorHAnsi" w:hAnsi="HelveticaNeue-Roman" w:cs="HelveticaNeue-Roman"/>
          <w:color w:val="000000"/>
          <w:sz w:val="20"/>
          <w:szCs w:val="20"/>
        </w:rPr>
        <w:t xml:space="preserve">There may be </w:t>
      </w:r>
      <w:r>
        <w:rPr>
          <w:rFonts w:ascii="HelveticaNeue-Bold" w:eastAsiaTheme="minorHAnsi" w:hAnsi="HelveticaNeue-Bold" w:cs="HelveticaNeue-Bold"/>
          <w:b/>
          <w:bCs/>
          <w:color w:val="000000"/>
          <w:sz w:val="20"/>
          <w:szCs w:val="20"/>
        </w:rPr>
        <w:t xml:space="preserve">some limited and very exceptional situations </w:t>
      </w:r>
      <w:r>
        <w:rPr>
          <w:rFonts w:ascii="HelveticaNeue-Roman" w:eastAsiaTheme="minorHAnsi" w:hAnsi="HelveticaNeue-Roman" w:cs="HelveticaNeue-Roman"/>
          <w:color w:val="000000"/>
          <w:sz w:val="20"/>
          <w:szCs w:val="20"/>
        </w:rPr>
        <w:t>involving alleged acts of gross misconduct where some of the general principles of the Disciplinary Rules and Procedures for Misconduct will not apply.</w:t>
      </w:r>
    </w:p>
    <w:p w:rsidR="004E00E7" w:rsidRDefault="004E00E7" w:rsidP="000274CE">
      <w:pPr>
        <w:autoSpaceDE w:val="0"/>
        <w:autoSpaceDN w:val="0"/>
        <w:adjustRightInd w:val="0"/>
        <w:jc w:val="both"/>
        <w:rPr>
          <w:rFonts w:ascii="HelveticaNeue-Roman" w:eastAsiaTheme="minorHAnsi" w:hAnsi="HelveticaNeue-Roman" w:cs="HelveticaNeue-Roman"/>
          <w:color w:val="000000"/>
          <w:sz w:val="20"/>
          <w:szCs w:val="20"/>
        </w:rPr>
      </w:pPr>
    </w:p>
    <w:p w:rsidR="004E00E7" w:rsidRDefault="004E00E7" w:rsidP="000274CE">
      <w:pPr>
        <w:autoSpaceDE w:val="0"/>
        <w:autoSpaceDN w:val="0"/>
        <w:adjustRightInd w:val="0"/>
        <w:jc w:val="both"/>
        <w:rPr>
          <w:rFonts w:ascii="HelveticaNeue-Roman" w:eastAsiaTheme="minorHAnsi" w:hAnsi="HelveticaNeue-Roman" w:cs="HelveticaNeue-Roman"/>
          <w:color w:val="000000"/>
          <w:sz w:val="20"/>
          <w:szCs w:val="20"/>
        </w:rPr>
      </w:pPr>
      <w:r>
        <w:rPr>
          <w:rFonts w:ascii="HelveticaNeue-Roman" w:eastAsiaTheme="minorHAnsi" w:hAnsi="HelveticaNeue-Roman" w:cs="HelveticaNeue-Roman"/>
          <w:color w:val="000000"/>
          <w:sz w:val="20"/>
          <w:szCs w:val="20"/>
        </w:rPr>
        <w:t>These situations will be where:</w:t>
      </w:r>
    </w:p>
    <w:p w:rsidR="004E00E7" w:rsidRDefault="004E00E7" w:rsidP="000274CE">
      <w:pPr>
        <w:autoSpaceDE w:val="0"/>
        <w:autoSpaceDN w:val="0"/>
        <w:adjustRightInd w:val="0"/>
        <w:jc w:val="both"/>
        <w:rPr>
          <w:rFonts w:ascii="HelveticaNeue-Roman" w:eastAsiaTheme="minorHAnsi" w:hAnsi="HelveticaNeue-Roman" w:cs="HelveticaNeue-Roman"/>
          <w:color w:val="00C05A"/>
          <w:sz w:val="22"/>
          <w:szCs w:val="22"/>
        </w:rPr>
      </w:pPr>
    </w:p>
    <w:p w:rsidR="004E00E7" w:rsidRPr="00AC42BF" w:rsidRDefault="004E00E7" w:rsidP="00AC42BF">
      <w:pPr>
        <w:pStyle w:val="ListParagraph"/>
        <w:numPr>
          <w:ilvl w:val="0"/>
          <w:numId w:val="1"/>
        </w:numPr>
        <w:autoSpaceDE w:val="0"/>
        <w:autoSpaceDN w:val="0"/>
        <w:adjustRightInd w:val="0"/>
        <w:ind w:left="284" w:hanging="284"/>
        <w:jc w:val="both"/>
        <w:rPr>
          <w:rFonts w:ascii="HelveticaNeue-Roman" w:eastAsiaTheme="minorHAnsi" w:hAnsi="HelveticaNeue-Roman" w:cs="HelveticaNeue-Roman"/>
          <w:color w:val="000000"/>
          <w:sz w:val="20"/>
          <w:szCs w:val="20"/>
        </w:rPr>
      </w:pPr>
      <w:r w:rsidRPr="00AC42BF">
        <w:rPr>
          <w:rFonts w:ascii="HelveticaNeue-Roman" w:eastAsiaTheme="minorHAnsi" w:hAnsi="HelveticaNeue-Roman" w:cs="HelveticaNeue-Roman"/>
          <w:color w:val="000000"/>
          <w:sz w:val="20"/>
          <w:szCs w:val="20"/>
        </w:rPr>
        <w:t>dismissal is without notice and occurs at the time when the employer became aware of the misconduct or immediately thereafter;</w:t>
      </w:r>
    </w:p>
    <w:p w:rsidR="004E00E7" w:rsidRDefault="004E00E7" w:rsidP="00AC42BF">
      <w:pPr>
        <w:autoSpaceDE w:val="0"/>
        <w:autoSpaceDN w:val="0"/>
        <w:adjustRightInd w:val="0"/>
        <w:ind w:left="284" w:hanging="284"/>
        <w:jc w:val="both"/>
        <w:rPr>
          <w:rFonts w:ascii="HelveticaNeue-Roman" w:eastAsiaTheme="minorHAnsi" w:hAnsi="HelveticaNeue-Roman" w:cs="HelveticaNeue-Roman"/>
          <w:color w:val="00C05A"/>
          <w:sz w:val="22"/>
          <w:szCs w:val="22"/>
        </w:rPr>
      </w:pPr>
    </w:p>
    <w:p w:rsidR="004E00E7" w:rsidRDefault="004E00E7" w:rsidP="00AC42BF">
      <w:pPr>
        <w:autoSpaceDE w:val="0"/>
        <w:autoSpaceDN w:val="0"/>
        <w:adjustRightInd w:val="0"/>
        <w:ind w:left="284" w:hanging="284"/>
        <w:jc w:val="both"/>
        <w:rPr>
          <w:rFonts w:ascii="HelveticaNeue-Roman" w:eastAsiaTheme="minorHAnsi" w:hAnsi="HelveticaNeue-Roman" w:cs="HelveticaNeue-Roman"/>
          <w:color w:val="000000"/>
          <w:sz w:val="20"/>
          <w:szCs w:val="20"/>
        </w:rPr>
      </w:pPr>
      <w:r>
        <w:rPr>
          <w:rFonts w:ascii="HelveticaNeue-Roman" w:eastAsiaTheme="minorHAnsi" w:hAnsi="HelveticaNeue-Roman" w:cs="HelveticaNeue-Roman"/>
          <w:color w:val="00C05A"/>
          <w:sz w:val="22"/>
          <w:szCs w:val="22"/>
        </w:rPr>
        <w:t xml:space="preserve">• </w:t>
      </w:r>
      <w:r w:rsidR="00AC42BF">
        <w:rPr>
          <w:rFonts w:ascii="HelveticaNeue-Roman" w:eastAsiaTheme="minorHAnsi" w:hAnsi="HelveticaNeue-Roman" w:cs="HelveticaNeue-Roman"/>
          <w:color w:val="00C05A"/>
          <w:sz w:val="22"/>
          <w:szCs w:val="22"/>
        </w:rPr>
        <w:tab/>
      </w:r>
      <w:proofErr w:type="gramStart"/>
      <w:r>
        <w:rPr>
          <w:rFonts w:ascii="HelveticaNeue-Roman" w:eastAsiaTheme="minorHAnsi" w:hAnsi="HelveticaNeue-Roman" w:cs="HelveticaNeue-Roman"/>
          <w:color w:val="000000"/>
          <w:sz w:val="20"/>
          <w:szCs w:val="20"/>
        </w:rPr>
        <w:t>the</w:t>
      </w:r>
      <w:proofErr w:type="gramEnd"/>
      <w:r>
        <w:rPr>
          <w:rFonts w:ascii="HelveticaNeue-Roman" w:eastAsiaTheme="minorHAnsi" w:hAnsi="HelveticaNeue-Roman" w:cs="HelveticaNeue-Roman"/>
          <w:color w:val="000000"/>
          <w:sz w:val="20"/>
          <w:szCs w:val="20"/>
        </w:rPr>
        <w:t xml:space="preserve"> employer is entitled, in the circumstances, to dismiss by reason of the misconduct without notice</w:t>
      </w:r>
      <w:r w:rsidR="00AC42BF">
        <w:rPr>
          <w:rFonts w:ascii="HelveticaNeue-Roman" w:eastAsiaTheme="minorHAnsi" w:hAnsi="HelveticaNeue-Roman" w:cs="HelveticaNeue-Roman"/>
          <w:color w:val="000000"/>
          <w:sz w:val="20"/>
          <w:szCs w:val="20"/>
        </w:rPr>
        <w:t xml:space="preserve"> </w:t>
      </w:r>
      <w:r>
        <w:rPr>
          <w:rFonts w:ascii="HelveticaNeue-Roman" w:eastAsiaTheme="minorHAnsi" w:hAnsi="HelveticaNeue-Roman" w:cs="HelveticaNeue-Roman"/>
          <w:color w:val="000000"/>
          <w:sz w:val="20"/>
          <w:szCs w:val="20"/>
        </w:rPr>
        <w:t>and without pay in lieu of notice; and</w:t>
      </w:r>
    </w:p>
    <w:p w:rsidR="004E00E7" w:rsidRDefault="004E00E7" w:rsidP="00AC42BF">
      <w:pPr>
        <w:autoSpaceDE w:val="0"/>
        <w:autoSpaceDN w:val="0"/>
        <w:adjustRightInd w:val="0"/>
        <w:ind w:left="284" w:hanging="284"/>
        <w:jc w:val="both"/>
        <w:rPr>
          <w:rFonts w:ascii="HelveticaNeue-Roman" w:eastAsiaTheme="minorHAnsi" w:hAnsi="HelveticaNeue-Roman" w:cs="HelveticaNeue-Roman"/>
          <w:color w:val="00C05A"/>
          <w:sz w:val="22"/>
          <w:szCs w:val="22"/>
        </w:rPr>
      </w:pPr>
    </w:p>
    <w:p w:rsidR="004E00E7" w:rsidRPr="00AC42BF" w:rsidRDefault="004E00E7" w:rsidP="00AC42BF">
      <w:pPr>
        <w:pStyle w:val="ListParagraph"/>
        <w:widowControl w:val="0"/>
        <w:numPr>
          <w:ilvl w:val="0"/>
          <w:numId w:val="1"/>
        </w:numPr>
        <w:tabs>
          <w:tab w:val="left" w:pos="283"/>
          <w:tab w:val="left" w:pos="567"/>
          <w:tab w:val="left" w:pos="850"/>
        </w:tabs>
        <w:suppressAutoHyphens/>
        <w:autoSpaceDE w:val="0"/>
        <w:autoSpaceDN w:val="0"/>
        <w:adjustRightInd w:val="0"/>
        <w:spacing w:line="250" w:lineRule="atLeast"/>
        <w:ind w:left="284" w:hanging="284"/>
        <w:jc w:val="both"/>
        <w:textAlignment w:val="center"/>
        <w:rPr>
          <w:rFonts w:ascii="Arial" w:hAnsi="Arial" w:cs="Interstate-Light"/>
          <w:color w:val="000000"/>
          <w:sz w:val="20"/>
          <w:szCs w:val="20"/>
          <w:lang w:val="en-US" w:bidi="en-US"/>
        </w:rPr>
      </w:pPr>
      <w:proofErr w:type="gramStart"/>
      <w:r w:rsidRPr="00AC42BF">
        <w:rPr>
          <w:rFonts w:ascii="HelveticaNeue-Roman" w:eastAsiaTheme="minorHAnsi" w:hAnsi="HelveticaNeue-Roman" w:cs="HelveticaNeue-Roman"/>
          <w:color w:val="000000"/>
          <w:sz w:val="20"/>
          <w:szCs w:val="20"/>
        </w:rPr>
        <w:t>the</w:t>
      </w:r>
      <w:proofErr w:type="gramEnd"/>
      <w:r w:rsidRPr="00AC42BF">
        <w:rPr>
          <w:rFonts w:ascii="HelveticaNeue-Roman" w:eastAsiaTheme="minorHAnsi" w:hAnsi="HelveticaNeue-Roman" w:cs="HelveticaNeue-Roman"/>
          <w:color w:val="000000"/>
          <w:sz w:val="20"/>
          <w:szCs w:val="20"/>
        </w:rPr>
        <w:t xml:space="preserve"> employer believed that it was reasonable, in the circumstances, to dismiss before enquiring</w:t>
      </w:r>
      <w:r w:rsidR="00AC42BF" w:rsidRPr="00AC42BF">
        <w:rPr>
          <w:rFonts w:ascii="HelveticaNeue-Roman" w:eastAsiaTheme="minorHAnsi" w:hAnsi="HelveticaNeue-Roman" w:cs="HelveticaNeue-Roman"/>
          <w:color w:val="000000"/>
          <w:sz w:val="20"/>
          <w:szCs w:val="20"/>
        </w:rPr>
        <w:t xml:space="preserve"> </w:t>
      </w:r>
      <w:r w:rsidRPr="00AC42BF">
        <w:rPr>
          <w:rFonts w:ascii="HelveticaNeue-Roman" w:eastAsiaTheme="minorHAnsi" w:hAnsi="HelveticaNeue-Roman" w:cs="HelveticaNeue-Roman"/>
          <w:color w:val="000000"/>
          <w:sz w:val="20"/>
          <w:szCs w:val="20"/>
        </w:rPr>
        <w:t>into the circumstances in which the misconduct took place.</w:t>
      </w:r>
    </w:p>
    <w:p w:rsidR="004E00E7" w:rsidRDefault="004E00E7"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In these </w:t>
      </w:r>
      <w:r w:rsidRPr="00BE7C2B">
        <w:rPr>
          <w:rFonts w:ascii="Arial" w:hAnsi="Arial" w:cs="Interstate-Bold"/>
          <w:b/>
          <w:bCs/>
          <w:color w:val="000000"/>
          <w:sz w:val="20"/>
          <w:szCs w:val="20"/>
          <w:lang w:val="en-US" w:bidi="en-US"/>
        </w:rPr>
        <w:t>very exceptional situations</w:t>
      </w:r>
      <w:r w:rsidRPr="00BE7C2B">
        <w:rPr>
          <w:rFonts w:ascii="Arial" w:hAnsi="Arial" w:cs="Interstate-Light"/>
          <w:color w:val="000000"/>
          <w:sz w:val="20"/>
          <w:szCs w:val="20"/>
          <w:lang w:val="en-US" w:bidi="en-US"/>
        </w:rPr>
        <w:t xml:space="preserve"> the following </w:t>
      </w:r>
      <w:r w:rsidRPr="00BE7C2B">
        <w:rPr>
          <w:rFonts w:ascii="Arial" w:hAnsi="Arial" w:cs="Interstate-Bold"/>
          <w:b/>
          <w:bCs/>
          <w:color w:val="000000"/>
          <w:sz w:val="20"/>
          <w:szCs w:val="20"/>
          <w:lang w:val="en-US" w:bidi="en-US"/>
        </w:rPr>
        <w:t>modified procedure</w:t>
      </w:r>
      <w:r w:rsidRPr="00BE7C2B">
        <w:rPr>
          <w:rFonts w:ascii="Arial" w:hAnsi="Arial" w:cs="Interstate-Light"/>
          <w:color w:val="000000"/>
          <w:sz w:val="20"/>
          <w:szCs w:val="20"/>
          <w:lang w:val="en-US" w:bidi="en-US"/>
        </w:rPr>
        <w:t xml:space="preserve"> will apply:</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4E00E7"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Regular"/>
          <w:b/>
          <w:i/>
          <w:color w:val="000000"/>
          <w:sz w:val="20"/>
          <w:szCs w:val="20"/>
          <w:lang w:val="en-US" w:bidi="en-US"/>
        </w:rPr>
      </w:pPr>
      <w:r w:rsidRPr="00396837">
        <w:rPr>
          <w:rFonts w:ascii="Arial" w:hAnsi="Arial" w:cs="Interstate-Regular"/>
          <w:b/>
          <w:i/>
          <w:color w:val="000000"/>
          <w:sz w:val="20"/>
          <w:szCs w:val="20"/>
          <w:lang w:val="en-US" w:bidi="en-US"/>
        </w:rPr>
        <w:t>Step 1</w:t>
      </w:r>
      <w:r w:rsidRPr="00396837">
        <w:rPr>
          <w:rFonts w:ascii="Arial" w:hAnsi="Arial" w:cs="Interstate-Regular"/>
          <w:b/>
          <w:i/>
          <w:color w:val="000000"/>
          <w:sz w:val="20"/>
          <w:szCs w:val="20"/>
          <w:lang w:val="en-US" w:bidi="en-US"/>
        </w:rPr>
        <w:tab/>
      </w:r>
      <w:r w:rsidRPr="00396837">
        <w:rPr>
          <w:rFonts w:ascii="Arial" w:hAnsi="Arial" w:cs="Interstate-Regular"/>
          <w:b/>
          <w:i/>
          <w:color w:val="000000"/>
          <w:sz w:val="20"/>
          <w:szCs w:val="20"/>
          <w:lang w:val="en-US" w:bidi="en-US"/>
        </w:rPr>
        <w:tab/>
      </w:r>
    </w:p>
    <w:p w:rsidR="004E00E7" w:rsidRDefault="004E00E7"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Regular"/>
          <w:b/>
          <w:i/>
          <w:color w:val="000000"/>
          <w:sz w:val="20"/>
          <w:szCs w:val="20"/>
          <w:lang w:val="en-US" w:bidi="en-US"/>
        </w:rPr>
      </w:pPr>
    </w:p>
    <w:p w:rsidR="00DA1552" w:rsidRPr="00D67376"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b/>
          <w:i/>
          <w:color w:val="000000"/>
          <w:sz w:val="20"/>
          <w:szCs w:val="20"/>
          <w:lang w:val="en-US" w:bidi="en-US"/>
        </w:rPr>
      </w:pPr>
      <w:r w:rsidRPr="00396837">
        <w:rPr>
          <w:rFonts w:ascii="Arial" w:hAnsi="Arial" w:cs="Interstate-Regular"/>
          <w:b/>
          <w:i/>
          <w:color w:val="000000"/>
          <w:sz w:val="20"/>
          <w:szCs w:val="20"/>
          <w:lang w:val="en-US" w:bidi="en-US"/>
        </w:rPr>
        <w:t>Statement of grounds for action</w:t>
      </w:r>
    </w:p>
    <w:p w:rsidR="004E00E7" w:rsidRDefault="004E00E7"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The employer will provide the dismissed employee with:</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BF59"/>
          <w:position w:val="-2"/>
          <w:sz w:val="22"/>
          <w:szCs w:val="22"/>
          <w:lang w:val="en-US" w:bidi="en-US"/>
        </w:rPr>
        <w:t>•</w:t>
      </w:r>
      <w:r w:rsidRPr="00BE7C2B">
        <w:rPr>
          <w:rFonts w:ascii="Arial" w:hAnsi="Arial" w:cs="Interstate-Light"/>
          <w:color w:val="000000"/>
          <w:sz w:val="20"/>
          <w:szCs w:val="20"/>
          <w:lang w:val="en-US" w:bidi="en-US"/>
        </w:rPr>
        <w:tab/>
        <w:t>a written statement of the alleged misconduct which led to the dismissal, and</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Default="00DA1552" w:rsidP="000274CE">
      <w:pPr>
        <w:widowControl w:val="0"/>
        <w:tabs>
          <w:tab w:val="left" w:pos="283"/>
          <w:tab w:val="left" w:pos="567"/>
          <w:tab w:val="left" w:pos="850"/>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BF59"/>
          <w:position w:val="-2"/>
          <w:sz w:val="22"/>
          <w:szCs w:val="22"/>
          <w:lang w:val="en-US" w:bidi="en-US"/>
        </w:rPr>
        <w:t>•</w:t>
      </w:r>
      <w:r w:rsidRPr="00BE7C2B">
        <w:rPr>
          <w:rFonts w:ascii="Arial" w:hAnsi="Arial" w:cs="Interstate-Light"/>
          <w:color w:val="000000"/>
          <w:sz w:val="20"/>
          <w:szCs w:val="20"/>
          <w:lang w:val="en-US" w:bidi="en-US"/>
        </w:rPr>
        <w:tab/>
        <w:t>written particulars on the employer’s basis for thinking at the time of the dismissal that the employee was guilty of the alleged misconduct, and</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BF59"/>
          <w:position w:val="-2"/>
          <w:sz w:val="22"/>
          <w:szCs w:val="22"/>
          <w:lang w:val="en-US" w:bidi="en-US"/>
        </w:rPr>
        <w:t>•</w:t>
      </w:r>
      <w:r w:rsidRPr="00BE7C2B">
        <w:rPr>
          <w:rFonts w:ascii="Arial" w:hAnsi="Arial" w:cs="Interstate-Light"/>
          <w:color w:val="000000"/>
          <w:sz w:val="20"/>
          <w:szCs w:val="20"/>
          <w:lang w:val="en-US" w:bidi="en-US"/>
        </w:rPr>
        <w:tab/>
        <w:t>a written confirmation of his/her right of appeal against the dismissal.</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4E00E7"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Regular"/>
          <w:b/>
          <w:i/>
          <w:color w:val="000000"/>
          <w:sz w:val="20"/>
          <w:szCs w:val="20"/>
          <w:lang w:val="en-US" w:bidi="en-US"/>
        </w:rPr>
      </w:pPr>
      <w:r w:rsidRPr="00396837">
        <w:rPr>
          <w:rFonts w:ascii="Arial" w:hAnsi="Arial" w:cs="Interstate-Regular"/>
          <w:b/>
          <w:i/>
          <w:color w:val="000000"/>
          <w:sz w:val="20"/>
          <w:szCs w:val="20"/>
          <w:lang w:val="en-US" w:bidi="en-US"/>
        </w:rPr>
        <w:t>Step 2</w:t>
      </w:r>
      <w:r w:rsidRPr="00396837">
        <w:rPr>
          <w:rFonts w:ascii="Arial" w:hAnsi="Arial" w:cs="Interstate-Regular"/>
          <w:b/>
          <w:i/>
          <w:color w:val="000000"/>
          <w:sz w:val="20"/>
          <w:szCs w:val="20"/>
          <w:lang w:val="en-US" w:bidi="en-US"/>
        </w:rPr>
        <w:tab/>
      </w:r>
    </w:p>
    <w:p w:rsidR="004E00E7" w:rsidRDefault="004E00E7"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Regular"/>
          <w:b/>
          <w:i/>
          <w:color w:val="000000"/>
          <w:sz w:val="20"/>
          <w:szCs w:val="20"/>
          <w:lang w:val="en-US" w:bidi="en-US"/>
        </w:rPr>
      </w:pPr>
    </w:p>
    <w:p w:rsidR="00DA1552"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Regular"/>
          <w:b/>
          <w:i/>
          <w:color w:val="000000"/>
          <w:sz w:val="20"/>
          <w:szCs w:val="20"/>
          <w:lang w:val="en-US" w:bidi="en-US"/>
        </w:rPr>
      </w:pPr>
      <w:r w:rsidRPr="00396837">
        <w:rPr>
          <w:rFonts w:ascii="Arial" w:hAnsi="Arial" w:cs="Interstate-Regular"/>
          <w:b/>
          <w:i/>
          <w:color w:val="000000"/>
          <w:sz w:val="20"/>
          <w:szCs w:val="20"/>
          <w:lang w:val="en-US" w:bidi="en-US"/>
        </w:rPr>
        <w:t>Appeal</w:t>
      </w:r>
    </w:p>
    <w:p w:rsidR="004E00E7" w:rsidRPr="00D67376" w:rsidRDefault="004E00E7"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b/>
          <w:i/>
          <w:color w:val="000000"/>
          <w:sz w:val="20"/>
          <w:szCs w:val="20"/>
          <w:lang w:val="en-US" w:bidi="en-US"/>
        </w:rPr>
      </w:pP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BF59"/>
          <w:position w:val="-2"/>
          <w:sz w:val="22"/>
          <w:szCs w:val="22"/>
          <w:lang w:val="en-US" w:bidi="en-US"/>
        </w:rPr>
        <w:t>•</w:t>
      </w:r>
      <w:r w:rsidRPr="00BE7C2B">
        <w:rPr>
          <w:rFonts w:ascii="Arial" w:hAnsi="Arial" w:cs="Interstate-Light"/>
          <w:color w:val="000000"/>
          <w:sz w:val="20"/>
          <w:szCs w:val="20"/>
          <w:lang w:val="en-US" w:bidi="en-US"/>
        </w:rPr>
        <w:tab/>
        <w:t xml:space="preserve">If the employee wishes to appeal he/she must inform the employer within 5 working days.  </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C90D77"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BF59"/>
          <w:position w:val="-2"/>
          <w:sz w:val="22"/>
          <w:szCs w:val="22"/>
          <w:lang w:val="en-US" w:bidi="en-US"/>
        </w:rPr>
        <w:t>•</w:t>
      </w:r>
      <w:r w:rsidRPr="00BE7C2B">
        <w:rPr>
          <w:rFonts w:ascii="Arial" w:hAnsi="Arial" w:cs="Interstate-Light"/>
          <w:color w:val="000000"/>
          <w:sz w:val="20"/>
          <w:szCs w:val="20"/>
          <w:lang w:val="en-US" w:bidi="en-US"/>
        </w:rPr>
        <w:tab/>
        <w:t xml:space="preserve">All appeal requests must be made to </w:t>
      </w:r>
      <w:r w:rsidRPr="00411B5A">
        <w:rPr>
          <w:rFonts w:ascii="Arial" w:hAnsi="Arial" w:cs="Interstate-Light"/>
          <w:b/>
          <w:color w:val="FF0000"/>
          <w:sz w:val="20"/>
          <w:szCs w:val="20"/>
          <w:highlight w:val="lightGray"/>
          <w:lang w:val="en-US" w:bidi="en-US"/>
        </w:rPr>
        <w:t>(</w:t>
      </w:r>
      <w:r w:rsidRPr="00411B5A">
        <w:rPr>
          <w:rFonts w:ascii="Arial" w:hAnsi="Arial" w:cs="Interstate-Bold"/>
          <w:b/>
          <w:bCs/>
          <w:color w:val="FF0000"/>
          <w:sz w:val="20"/>
          <w:szCs w:val="20"/>
          <w:highlight w:val="lightGray"/>
          <w:lang w:val="en-US" w:bidi="en-US"/>
        </w:rPr>
        <w:t>insert job title</w:t>
      </w:r>
      <w:r w:rsidRPr="00411B5A">
        <w:rPr>
          <w:rFonts w:ascii="Arial" w:hAnsi="Arial" w:cs="Interstate-Light"/>
          <w:b/>
          <w:color w:val="FF0000"/>
          <w:sz w:val="20"/>
          <w:szCs w:val="20"/>
          <w:highlight w:val="lightGray"/>
          <w:lang w:val="en-US" w:bidi="en-US"/>
        </w:rPr>
        <w:t>)</w:t>
      </w:r>
      <w:r w:rsidRPr="00411B5A">
        <w:rPr>
          <w:rFonts w:ascii="Arial" w:hAnsi="Arial" w:cs="Interstate-Light"/>
          <w:color w:val="FF0000"/>
          <w:sz w:val="20"/>
          <w:szCs w:val="20"/>
          <w:lang w:val="en-US" w:bidi="en-US"/>
        </w:rPr>
        <w:t>.</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BF59"/>
          <w:position w:val="-2"/>
          <w:sz w:val="22"/>
          <w:szCs w:val="22"/>
          <w:lang w:val="en-US" w:bidi="en-US"/>
        </w:rPr>
        <w:t>•</w:t>
      </w:r>
      <w:r w:rsidRPr="00BE7C2B">
        <w:rPr>
          <w:rFonts w:ascii="Arial" w:hAnsi="Arial" w:cs="Interstate-Light"/>
          <w:color w:val="000000"/>
          <w:sz w:val="20"/>
          <w:szCs w:val="20"/>
          <w:lang w:val="en-US" w:bidi="en-US"/>
        </w:rPr>
        <w:tab/>
        <w:t xml:space="preserve">Appeal hearing </w:t>
      </w:r>
      <w:r w:rsidR="004E00E7">
        <w:rPr>
          <w:rFonts w:ascii="Arial" w:hAnsi="Arial" w:cs="Interstate-Light"/>
          <w:color w:val="000000"/>
          <w:sz w:val="20"/>
          <w:szCs w:val="20"/>
          <w:lang w:val="en-US" w:bidi="en-US"/>
        </w:rPr>
        <w:t xml:space="preserve">usually </w:t>
      </w:r>
      <w:r w:rsidRPr="00BE7C2B">
        <w:rPr>
          <w:rFonts w:ascii="Arial" w:hAnsi="Arial" w:cs="Interstate-Light"/>
          <w:color w:val="000000"/>
          <w:sz w:val="20"/>
          <w:szCs w:val="20"/>
          <w:lang w:val="en-US" w:bidi="en-US"/>
        </w:rPr>
        <w:t xml:space="preserve">shall be heard </w:t>
      </w:r>
      <w:r>
        <w:rPr>
          <w:rFonts w:ascii="Arial" w:hAnsi="Arial" w:cs="Interstate-Light"/>
          <w:color w:val="000000"/>
          <w:sz w:val="20"/>
          <w:szCs w:val="20"/>
          <w:lang w:val="en-US" w:bidi="en-US"/>
        </w:rPr>
        <w:t xml:space="preserve">usually </w:t>
      </w:r>
      <w:r w:rsidRPr="00BE7C2B">
        <w:rPr>
          <w:rFonts w:ascii="Arial" w:hAnsi="Arial" w:cs="Interstate-Light"/>
          <w:color w:val="000000"/>
          <w:sz w:val="20"/>
          <w:szCs w:val="20"/>
          <w:lang w:val="en-US" w:bidi="en-US"/>
        </w:rPr>
        <w:t>within 5 working days of receipt of the request.</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BF59"/>
          <w:position w:val="-2"/>
          <w:sz w:val="22"/>
          <w:szCs w:val="22"/>
          <w:lang w:val="en-US" w:bidi="en-US"/>
        </w:rPr>
        <w:t>•</w:t>
      </w:r>
      <w:r w:rsidRPr="00BE7C2B">
        <w:rPr>
          <w:rFonts w:ascii="Arial" w:hAnsi="Arial" w:cs="Interstate-Light"/>
          <w:color w:val="000000"/>
          <w:sz w:val="20"/>
          <w:szCs w:val="20"/>
          <w:lang w:val="en-US" w:bidi="en-US"/>
        </w:rPr>
        <w:tab/>
        <w:t>The employee must take all reasonable steps to attend the hearing.</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BF59"/>
          <w:position w:val="-2"/>
          <w:sz w:val="22"/>
          <w:szCs w:val="22"/>
          <w:lang w:val="en-US" w:bidi="en-US"/>
        </w:rPr>
        <w:t>•</w:t>
      </w:r>
      <w:r w:rsidRPr="00BE7C2B">
        <w:rPr>
          <w:rFonts w:ascii="Arial" w:hAnsi="Arial" w:cs="Interstate-Light"/>
          <w:color w:val="000000"/>
          <w:sz w:val="20"/>
          <w:szCs w:val="20"/>
          <w:lang w:val="en-US" w:bidi="en-US"/>
        </w:rPr>
        <w:tab/>
        <w:t xml:space="preserve">The employee has the right to be accompanied at the appeal hearing. </w:t>
      </w:r>
    </w:p>
    <w:p w:rsidR="00DA1552" w:rsidRPr="00BE7C2B"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4E00E7" w:rsidRDefault="00DA1552"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Regular"/>
          <w:color w:val="00BF59"/>
          <w:position w:val="-2"/>
          <w:sz w:val="22"/>
          <w:szCs w:val="22"/>
          <w:lang w:val="en-US" w:bidi="en-US"/>
        </w:rPr>
        <w:t>•</w:t>
      </w:r>
      <w:r w:rsidRPr="00BE7C2B">
        <w:rPr>
          <w:rFonts w:ascii="Arial" w:hAnsi="Arial" w:cs="Interstate-Light"/>
          <w:color w:val="000000"/>
          <w:sz w:val="20"/>
          <w:szCs w:val="20"/>
          <w:lang w:val="en-US" w:bidi="en-US"/>
        </w:rPr>
        <w:tab/>
        <w:t>The result of the appeal hearing shall be notified to the employee</w:t>
      </w:r>
      <w:r>
        <w:rPr>
          <w:rFonts w:ascii="Arial" w:hAnsi="Arial" w:cs="Interstate-Light"/>
          <w:color w:val="000000"/>
          <w:sz w:val="20"/>
          <w:szCs w:val="20"/>
          <w:lang w:val="en-US" w:bidi="en-US"/>
        </w:rPr>
        <w:t xml:space="preserve"> usually</w:t>
      </w:r>
      <w:r w:rsidR="004E00E7">
        <w:rPr>
          <w:rFonts w:ascii="Arial" w:hAnsi="Arial" w:cs="Interstate-Light"/>
          <w:color w:val="000000"/>
          <w:sz w:val="20"/>
          <w:szCs w:val="20"/>
          <w:lang w:val="en-US" w:bidi="en-US"/>
        </w:rPr>
        <w:t xml:space="preserve"> within 5 working days</w:t>
      </w:r>
    </w:p>
    <w:p w:rsidR="00DA1552" w:rsidRDefault="004E00E7" w:rsidP="000274CE">
      <w:pPr>
        <w:widowControl w:val="0"/>
        <w:tabs>
          <w:tab w:val="left" w:pos="283"/>
          <w:tab w:val="left" w:pos="567"/>
          <w:tab w:val="left" w:pos="85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Pr>
          <w:rFonts w:ascii="Arial" w:hAnsi="Arial" w:cs="Interstate-Light"/>
          <w:color w:val="000000"/>
          <w:sz w:val="20"/>
          <w:szCs w:val="20"/>
          <w:lang w:val="en-US" w:bidi="en-US"/>
        </w:rPr>
        <w:tab/>
        <w:t>of the appeal hearing.</w:t>
      </w:r>
    </w:p>
    <w:p w:rsidR="00DA1552" w:rsidRPr="002B7436" w:rsidRDefault="00DA1552" w:rsidP="000274CE">
      <w:pPr>
        <w:jc w:val="both"/>
      </w:pPr>
    </w:p>
    <w:p w:rsidR="00605E77" w:rsidRDefault="00605E77" w:rsidP="000274CE">
      <w:pPr>
        <w:jc w:val="both"/>
      </w:pPr>
      <w:bookmarkStart w:id="0" w:name="_GoBack"/>
      <w:bookmarkEnd w:id="0"/>
    </w:p>
    <w:sectPr w:rsidR="00605E77" w:rsidSect="00605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Interstate-Regular">
    <w:charset w:val="00"/>
    <w:family w:val="auto"/>
    <w:pitch w:val="variable"/>
    <w:sig w:usb0="03000000"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7B14"/>
    <w:multiLevelType w:val="hybridMultilevel"/>
    <w:tmpl w:val="FBE2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72448"/>
    <w:multiLevelType w:val="hybridMultilevel"/>
    <w:tmpl w:val="282C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17A92"/>
    <w:multiLevelType w:val="hybridMultilevel"/>
    <w:tmpl w:val="FE9AF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5E1DA8"/>
    <w:multiLevelType w:val="hybridMultilevel"/>
    <w:tmpl w:val="12AA8B3C"/>
    <w:lvl w:ilvl="0" w:tplc="A58212F2">
      <w:start w:val="16"/>
      <w:numFmt w:val="bullet"/>
      <w:lvlText w:val="•"/>
      <w:lvlJc w:val="left"/>
      <w:pPr>
        <w:ind w:left="720" w:hanging="360"/>
      </w:pPr>
      <w:rPr>
        <w:rFonts w:ascii="HelveticaNeue-Roman" w:eastAsiaTheme="minorHAnsi" w:hAnsi="HelveticaNeue-Roman" w:cs="HelveticaNeue-Roman" w:hint="default"/>
        <w:color w:val="00C05A"/>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A1552"/>
    <w:rsid w:val="000274CE"/>
    <w:rsid w:val="00150847"/>
    <w:rsid w:val="00177F64"/>
    <w:rsid w:val="0020613C"/>
    <w:rsid w:val="0032286E"/>
    <w:rsid w:val="00411B5A"/>
    <w:rsid w:val="00412E0A"/>
    <w:rsid w:val="004E00E7"/>
    <w:rsid w:val="00562FD6"/>
    <w:rsid w:val="00605E77"/>
    <w:rsid w:val="006422DB"/>
    <w:rsid w:val="00704807"/>
    <w:rsid w:val="00752053"/>
    <w:rsid w:val="00774A6B"/>
    <w:rsid w:val="00793CD6"/>
    <w:rsid w:val="00917E03"/>
    <w:rsid w:val="00A14AD6"/>
    <w:rsid w:val="00AC42BF"/>
    <w:rsid w:val="00AF118B"/>
    <w:rsid w:val="00AF169E"/>
    <w:rsid w:val="00AF1C0A"/>
    <w:rsid w:val="00CC2A24"/>
    <w:rsid w:val="00DA1552"/>
    <w:rsid w:val="00DC2D56"/>
    <w:rsid w:val="00DE6258"/>
    <w:rsid w:val="00E00ADB"/>
    <w:rsid w:val="00E63379"/>
    <w:rsid w:val="00EC1E60"/>
    <w:rsid w:val="00ED4F73"/>
    <w:rsid w:val="00F82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2959B"/>
  <w15:docId w15:val="{952E72C7-33AD-401D-9CA3-EE524B86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552"/>
    <w:pPr>
      <w:spacing w:after="0" w:line="240" w:lineRule="auto"/>
    </w:pPr>
    <w:rPr>
      <w:rFonts w:ascii="Times New Roman" w:eastAsia="Times New Roman" w:hAnsi="Times New Roman" w:cs="Times New Roman"/>
      <w:szCs w:val="24"/>
    </w:rPr>
  </w:style>
  <w:style w:type="paragraph" w:styleId="Heading2">
    <w:name w:val="heading 2"/>
    <w:basedOn w:val="Normal"/>
    <w:next w:val="Normal"/>
    <w:link w:val="Heading2Char"/>
    <w:unhideWhenUsed/>
    <w:qFormat/>
    <w:rsid w:val="00DA15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DA1552"/>
    <w:pPr>
      <w:spacing w:after="30"/>
      <w:textAlignment w:val="baseline"/>
      <w:outlineLvl w:val="2"/>
    </w:pPr>
    <w:rPr>
      <w:rFonts w:ascii="Verdana" w:hAnsi="Verdana"/>
      <w:b/>
      <w:bCs/>
      <w:color w:val="3333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A15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A1552"/>
    <w:rPr>
      <w:rFonts w:ascii="Verdana" w:eastAsia="Times New Roman" w:hAnsi="Verdana" w:cs="Times New Roman"/>
      <w:b/>
      <w:bCs/>
      <w:color w:val="333333"/>
      <w:szCs w:val="24"/>
      <w:lang w:eastAsia="en-GB"/>
    </w:rPr>
  </w:style>
  <w:style w:type="paragraph" w:customStyle="1" w:styleId="BasicParagraph">
    <w:name w:val="[Basic Paragraph]"/>
    <w:basedOn w:val="Normal"/>
    <w:rsid w:val="00DA1552"/>
    <w:pPr>
      <w:widowControl w:val="0"/>
      <w:autoSpaceDE w:val="0"/>
      <w:autoSpaceDN w:val="0"/>
      <w:adjustRightInd w:val="0"/>
      <w:spacing w:line="288" w:lineRule="auto"/>
      <w:textAlignment w:val="center"/>
    </w:pPr>
    <w:rPr>
      <w:rFonts w:ascii="Helvetica" w:hAnsi="Helvetica" w:cs="Helvetica"/>
      <w:color w:val="000000"/>
      <w:lang w:val="en-US" w:bidi="en-US"/>
    </w:rPr>
  </w:style>
  <w:style w:type="paragraph" w:styleId="ListParagraph">
    <w:name w:val="List Paragraph"/>
    <w:basedOn w:val="Normal"/>
    <w:uiPriority w:val="34"/>
    <w:qFormat/>
    <w:rsid w:val="0020613C"/>
    <w:pPr>
      <w:ind w:left="720"/>
      <w:contextualSpacing/>
    </w:pPr>
  </w:style>
  <w:style w:type="paragraph" w:customStyle="1" w:styleId="BodyText1">
    <w:name w:val="Body Text1"/>
    <w:basedOn w:val="Normal"/>
    <w:rsid w:val="000274CE"/>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50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7</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20817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Siobhan Mooney</cp:lastModifiedBy>
  <cp:revision>6</cp:revision>
  <dcterms:created xsi:type="dcterms:W3CDTF">2014-10-14T11:11:00Z</dcterms:created>
  <dcterms:modified xsi:type="dcterms:W3CDTF">2017-03-23T14:47:00Z</dcterms:modified>
</cp:coreProperties>
</file>